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D170" w14:textId="286A97EA" w:rsidR="00885F8F" w:rsidRDefault="00885F8F" w:rsidP="00885F8F">
      <w:pPr>
        <w:pStyle w:val="Heading1"/>
        <w:jc w:val="center"/>
        <w:rPr>
          <w:rFonts w:ascii="Arial" w:hAnsi="Arial" w:cs="Arial"/>
          <w:sz w:val="40"/>
          <w:szCs w:val="40"/>
        </w:rPr>
      </w:pPr>
      <w:r>
        <w:rPr>
          <w:rFonts w:ascii="Arial" w:hAnsi="Arial" w:cs="Arial"/>
          <w:sz w:val="40"/>
          <w:szCs w:val="40"/>
        </w:rPr>
        <w:t>2024 Poultry Skill a Thon Study Guide</w:t>
      </w:r>
    </w:p>
    <w:p w14:paraId="44930703" w14:textId="77777777" w:rsidR="00885F8F" w:rsidRDefault="00885F8F" w:rsidP="00616381">
      <w:pPr>
        <w:pStyle w:val="Heading1"/>
        <w:jc w:val="left"/>
        <w:rPr>
          <w:rFonts w:ascii="Arial" w:hAnsi="Arial" w:cs="Arial"/>
          <w:sz w:val="40"/>
          <w:szCs w:val="40"/>
        </w:rPr>
      </w:pPr>
    </w:p>
    <w:p w14:paraId="04C8B8DC" w14:textId="1D6B9DD7" w:rsidR="00616381" w:rsidRPr="00885F8F" w:rsidRDefault="00616381" w:rsidP="00616381">
      <w:pPr>
        <w:pStyle w:val="Heading1"/>
        <w:jc w:val="left"/>
        <w:rPr>
          <w:rFonts w:ascii="Arial" w:hAnsi="Arial" w:cs="Arial"/>
          <w:sz w:val="28"/>
          <w:szCs w:val="28"/>
        </w:rPr>
      </w:pPr>
      <w:r w:rsidRPr="00885F8F">
        <w:rPr>
          <w:rFonts w:ascii="Arial" w:hAnsi="Arial" w:cs="Arial"/>
          <w:sz w:val="28"/>
          <w:szCs w:val="28"/>
        </w:rPr>
        <w:t>INTRODUCTION</w:t>
      </w:r>
    </w:p>
    <w:p w14:paraId="23687038" w14:textId="77777777" w:rsidR="00616381" w:rsidRPr="003460CC" w:rsidRDefault="00616381" w:rsidP="00616381">
      <w:pPr>
        <w:rPr>
          <w:rFonts w:ascii="Arial" w:hAnsi="Arial" w:cs="Arial"/>
          <w:bCs/>
          <w:sz w:val="22"/>
          <w:szCs w:val="22"/>
        </w:rPr>
      </w:pPr>
    </w:p>
    <w:p w14:paraId="78A5D2D5" w14:textId="77777777" w:rsidR="00616381" w:rsidRPr="003460CC" w:rsidRDefault="00616381" w:rsidP="00616381">
      <w:pPr>
        <w:rPr>
          <w:rFonts w:ascii="Arial" w:hAnsi="Arial" w:cs="Arial"/>
          <w:bCs/>
          <w:sz w:val="22"/>
          <w:szCs w:val="22"/>
        </w:rPr>
      </w:pPr>
      <w:r w:rsidRPr="003460CC">
        <w:rPr>
          <w:rFonts w:ascii="Arial" w:hAnsi="Arial" w:cs="Arial"/>
          <w:bCs/>
          <w:sz w:val="22"/>
          <w:szCs w:val="22"/>
        </w:rPr>
        <w:t xml:space="preserve">This manual has been developed as a study guide for the Florida State Fair Skillathon which is part of the Champion Youth Program.  The topic for this year’s Skillathon is </w:t>
      </w:r>
      <w:r w:rsidRPr="003460CC">
        <w:rPr>
          <w:rFonts w:ascii="Arial" w:hAnsi="Arial" w:cs="Arial"/>
          <w:b/>
          <w:bCs/>
          <w:sz w:val="22"/>
          <w:szCs w:val="22"/>
        </w:rPr>
        <w:t>reproductive management</w:t>
      </w:r>
      <w:r w:rsidRPr="003460CC">
        <w:rPr>
          <w:rFonts w:ascii="Arial" w:hAnsi="Arial" w:cs="Arial"/>
          <w:bCs/>
          <w:sz w:val="22"/>
          <w:szCs w:val="22"/>
        </w:rPr>
        <w:t xml:space="preserve">. </w:t>
      </w:r>
      <w:r w:rsidRPr="003460CC">
        <w:rPr>
          <w:rFonts w:ascii="Arial" w:hAnsi="Arial" w:cs="Arial"/>
          <w:sz w:val="22"/>
          <w:szCs w:val="22"/>
        </w:rPr>
        <w:t xml:space="preserve">Animal reproduction has become a complex science that involves a series of physiological and psychological events that must be properly timed and managed.  Reproduction has at least three purposes within the animal industry: 1) perpetuation of the species; 2) genetic improvement; and 3) to provide food.  </w:t>
      </w:r>
    </w:p>
    <w:p w14:paraId="0C9621F4" w14:textId="77777777" w:rsidR="00616381" w:rsidRPr="003460CC" w:rsidRDefault="00616381" w:rsidP="00616381">
      <w:pPr>
        <w:rPr>
          <w:rFonts w:ascii="Arial" w:hAnsi="Arial" w:cs="Arial"/>
          <w:bCs/>
          <w:sz w:val="22"/>
          <w:szCs w:val="22"/>
        </w:rPr>
      </w:pPr>
    </w:p>
    <w:p w14:paraId="76A148C2" w14:textId="57F54E20" w:rsidR="00616381" w:rsidRPr="003460CC" w:rsidRDefault="00616381" w:rsidP="00616381">
      <w:pPr>
        <w:rPr>
          <w:rFonts w:ascii="Arial" w:hAnsi="Arial" w:cs="Arial"/>
          <w:bCs/>
          <w:sz w:val="22"/>
          <w:szCs w:val="22"/>
        </w:rPr>
      </w:pPr>
      <w:r w:rsidRPr="003460CC">
        <w:rPr>
          <w:rFonts w:ascii="Arial" w:hAnsi="Arial" w:cs="Arial"/>
          <w:sz w:val="22"/>
          <w:szCs w:val="22"/>
        </w:rPr>
        <w:t>The Florida State Fair recognizes that agricultural education instructors, 4</w:t>
      </w:r>
      <w:r w:rsidR="00490C37">
        <w:rPr>
          <w:rFonts w:ascii="Arial" w:hAnsi="Arial" w:cs="Arial"/>
          <w:sz w:val="22"/>
          <w:szCs w:val="22"/>
        </w:rPr>
        <w:t>-</w:t>
      </w:r>
      <w:r w:rsidRPr="003460CC">
        <w:rPr>
          <w:rFonts w:ascii="Arial" w:hAnsi="Arial" w:cs="Arial"/>
          <w:sz w:val="22"/>
          <w:szCs w:val="22"/>
        </w:rPr>
        <w:t xml:space="preserve">H agents, parents, and leaders provide the traditional and logical instructional link between youth, their livestock projects and current trends in the animal agriculture industry.  </w:t>
      </w:r>
      <w:r w:rsidRPr="003460CC">
        <w:rPr>
          <w:rFonts w:ascii="Arial" w:hAnsi="Arial" w:cs="Arial"/>
          <w:b/>
          <w:bCs/>
          <w:sz w:val="22"/>
          <w:szCs w:val="22"/>
        </w:rPr>
        <w:t>PLEASE NOTE:</w:t>
      </w:r>
      <w:r w:rsidRPr="003460CC">
        <w:rPr>
          <w:rFonts w:ascii="Arial" w:hAnsi="Arial" w:cs="Arial"/>
          <w:bCs/>
          <w:sz w:val="22"/>
          <w:szCs w:val="22"/>
        </w:rPr>
        <w:t xml:space="preserve">  </w:t>
      </w:r>
      <w:r w:rsidRPr="003460CC">
        <w:rPr>
          <w:rFonts w:ascii="Arial" w:hAnsi="Arial" w:cs="Arial"/>
          <w:sz w:val="22"/>
          <w:szCs w:val="22"/>
        </w:rPr>
        <w:t xml:space="preserve">This manual is provided as a </w:t>
      </w:r>
      <w:r w:rsidRPr="003460CC">
        <w:rPr>
          <w:rFonts w:ascii="Arial" w:hAnsi="Arial" w:cs="Arial"/>
          <w:b/>
          <w:i/>
          <w:sz w:val="22"/>
          <w:szCs w:val="22"/>
        </w:rPr>
        <w:t>study guide</w:t>
      </w:r>
      <w:r w:rsidRPr="003460CC">
        <w:rPr>
          <w:rFonts w:ascii="Arial" w:hAnsi="Arial" w:cs="Arial"/>
          <w:sz w:val="22"/>
          <w:szCs w:val="22"/>
        </w:rPr>
        <w:t xml:space="preserve"> for the skillathon competition and should be used as an additional aid to ongoing educational programs.  </w:t>
      </w:r>
    </w:p>
    <w:p w14:paraId="24712062" w14:textId="77777777" w:rsidR="00616381" w:rsidRPr="003460CC" w:rsidRDefault="00616381" w:rsidP="00616381">
      <w:pPr>
        <w:spacing w:line="214" w:lineRule="auto"/>
        <w:rPr>
          <w:rFonts w:ascii="Arial" w:hAnsi="Arial" w:cs="Arial"/>
          <w:b/>
          <w:sz w:val="22"/>
          <w:szCs w:val="22"/>
        </w:rPr>
      </w:pPr>
    </w:p>
    <w:p w14:paraId="22F40447" w14:textId="25CE3C5C" w:rsidR="00616381" w:rsidRPr="003460CC" w:rsidRDefault="00616381" w:rsidP="00616381">
      <w:pPr>
        <w:spacing w:line="214" w:lineRule="auto"/>
        <w:rPr>
          <w:rFonts w:ascii="Arial" w:hAnsi="Arial" w:cs="Arial"/>
          <w:sz w:val="22"/>
          <w:szCs w:val="22"/>
        </w:rPr>
      </w:pPr>
      <w:r w:rsidRPr="003460CC">
        <w:rPr>
          <w:rFonts w:ascii="Arial" w:hAnsi="Arial" w:cs="Arial"/>
          <w:bCs/>
          <w:sz w:val="22"/>
          <w:szCs w:val="22"/>
        </w:rPr>
        <w:t xml:space="preserve">Sections are labeled </w:t>
      </w:r>
      <w:r w:rsidRPr="003460CC">
        <w:rPr>
          <w:rFonts w:ascii="Arial" w:hAnsi="Arial" w:cs="Arial"/>
          <w:b/>
          <w:bCs/>
          <w:sz w:val="22"/>
          <w:szCs w:val="22"/>
        </w:rPr>
        <w:t>Junior, Intermediate &amp; Senior</w:t>
      </w:r>
      <w:r w:rsidR="00195F57">
        <w:rPr>
          <w:rFonts w:ascii="Arial" w:hAnsi="Arial" w:cs="Arial"/>
          <w:b/>
          <w:bCs/>
          <w:sz w:val="22"/>
          <w:szCs w:val="22"/>
        </w:rPr>
        <w:t>; Intermediate or Senior; o</w:t>
      </w:r>
      <w:r w:rsidRPr="003460CC">
        <w:rPr>
          <w:rFonts w:ascii="Arial" w:hAnsi="Arial" w:cs="Arial"/>
          <w:b/>
          <w:bCs/>
          <w:sz w:val="22"/>
          <w:szCs w:val="22"/>
        </w:rPr>
        <w:t>r Senior</w:t>
      </w:r>
      <w:r w:rsidRPr="003460CC">
        <w:rPr>
          <w:rFonts w:ascii="Arial" w:hAnsi="Arial" w:cs="Arial"/>
          <w:bCs/>
          <w:sz w:val="22"/>
          <w:szCs w:val="22"/>
        </w:rPr>
        <w:t xml:space="preserve"> to help exhibitors and educators identify which materials are required for each age level.</w:t>
      </w:r>
    </w:p>
    <w:p w14:paraId="0654E5DF" w14:textId="77777777" w:rsidR="00616381" w:rsidRPr="003460CC" w:rsidRDefault="00616381" w:rsidP="00616381">
      <w:pPr>
        <w:jc w:val="both"/>
        <w:rPr>
          <w:rFonts w:ascii="Arial" w:hAnsi="Arial" w:cs="Arial"/>
          <w:sz w:val="22"/>
          <w:szCs w:val="22"/>
        </w:rPr>
      </w:pPr>
    </w:p>
    <w:p w14:paraId="020359D5" w14:textId="77777777" w:rsidR="00616381" w:rsidRPr="003460CC" w:rsidRDefault="00616381" w:rsidP="00616381">
      <w:pPr>
        <w:jc w:val="both"/>
        <w:rPr>
          <w:rFonts w:ascii="Arial" w:hAnsi="Arial" w:cs="Arial"/>
          <w:b/>
          <w:sz w:val="40"/>
          <w:szCs w:val="40"/>
        </w:rPr>
      </w:pPr>
      <w:r w:rsidRPr="003460CC">
        <w:rPr>
          <w:rFonts w:ascii="Arial" w:hAnsi="Arial" w:cs="Arial"/>
          <w:b/>
          <w:sz w:val="40"/>
          <w:szCs w:val="40"/>
        </w:rPr>
        <w:t>**</w:t>
      </w:r>
      <w:r w:rsidRPr="003460CC">
        <w:rPr>
          <w:rFonts w:ascii="Arial" w:hAnsi="Arial" w:cs="Arial"/>
          <w:sz w:val="22"/>
          <w:szCs w:val="22"/>
        </w:rPr>
        <w:t xml:space="preserve">Denotes additional information in the study manual for preparing for the Champion of Champions competition.  </w:t>
      </w:r>
    </w:p>
    <w:p w14:paraId="5599EE3C" w14:textId="77777777" w:rsidR="00616381" w:rsidRPr="003460CC" w:rsidRDefault="00616381" w:rsidP="00616381">
      <w:pPr>
        <w:jc w:val="both"/>
        <w:rPr>
          <w:rFonts w:ascii="Arial" w:hAnsi="Arial" w:cs="Arial"/>
          <w:sz w:val="22"/>
          <w:szCs w:val="22"/>
        </w:rPr>
      </w:pPr>
    </w:p>
    <w:p w14:paraId="0D5553F0" w14:textId="77777777" w:rsidR="00616381" w:rsidRPr="003460CC" w:rsidRDefault="00616381" w:rsidP="00616381">
      <w:pPr>
        <w:jc w:val="center"/>
        <w:rPr>
          <w:rFonts w:ascii="Arial" w:hAnsi="Arial" w:cs="Arial"/>
          <w:sz w:val="22"/>
          <w:szCs w:val="22"/>
        </w:rPr>
      </w:pPr>
      <w:r w:rsidRPr="003460CC">
        <w:rPr>
          <w:rFonts w:ascii="Arial" w:hAnsi="Arial" w:cs="Arial"/>
          <w:sz w:val="22"/>
          <w:szCs w:val="22"/>
        </w:rPr>
        <w:t>The knowledge and skills vary by age group and may include:</w:t>
      </w:r>
    </w:p>
    <w:p w14:paraId="1D81C407" w14:textId="77777777" w:rsidR="00616381" w:rsidRPr="003460CC" w:rsidRDefault="00616381" w:rsidP="00616381">
      <w:pPr>
        <w:rPr>
          <w:rFonts w:ascii="Arial" w:hAnsi="Arial" w:cs="Arial"/>
          <w:sz w:val="22"/>
          <w:szCs w:val="22"/>
        </w:rPr>
      </w:pPr>
    </w:p>
    <w:p w14:paraId="164A0FF8" w14:textId="5B1A1714" w:rsidR="00616381" w:rsidRPr="003460CC" w:rsidRDefault="00616381" w:rsidP="00616381">
      <w:pPr>
        <w:spacing w:line="214" w:lineRule="auto"/>
        <w:jc w:val="center"/>
        <w:rPr>
          <w:rFonts w:ascii="Arial" w:hAnsi="Arial" w:cs="Arial"/>
          <w:b/>
          <w:bCs/>
          <w:sz w:val="22"/>
          <w:szCs w:val="22"/>
        </w:rPr>
      </w:pPr>
      <w:r w:rsidRPr="003460CC">
        <w:rPr>
          <w:rFonts w:ascii="Arial" w:hAnsi="Arial" w:cs="Arial"/>
          <w:b/>
          <w:bCs/>
          <w:sz w:val="22"/>
          <w:szCs w:val="22"/>
        </w:rPr>
        <w:t>Juniors (age 8-10 as of September 1, 20</w:t>
      </w:r>
      <w:r w:rsidR="00490C37">
        <w:rPr>
          <w:rFonts w:ascii="Arial" w:hAnsi="Arial" w:cs="Arial"/>
          <w:b/>
          <w:bCs/>
          <w:sz w:val="22"/>
          <w:szCs w:val="22"/>
        </w:rPr>
        <w:t>23</w:t>
      </w:r>
      <w:r w:rsidRPr="003460CC">
        <w:rPr>
          <w:rFonts w:ascii="Arial" w:hAnsi="Arial" w:cs="Arial"/>
          <w:b/>
          <w:bCs/>
          <w:sz w:val="22"/>
          <w:szCs w:val="22"/>
        </w:rPr>
        <w:t>)</w:t>
      </w:r>
    </w:p>
    <w:p w14:paraId="32536540" w14:textId="77777777" w:rsidR="00616381" w:rsidRPr="003460CC" w:rsidRDefault="00616381" w:rsidP="00616381">
      <w:pPr>
        <w:spacing w:line="214" w:lineRule="auto"/>
        <w:jc w:val="center"/>
        <w:rPr>
          <w:rFonts w:ascii="Arial" w:hAnsi="Arial" w:cs="Arial"/>
          <w:sz w:val="22"/>
          <w:szCs w:val="22"/>
        </w:rPr>
      </w:pPr>
      <w:r w:rsidRPr="003460CC">
        <w:rPr>
          <w:rFonts w:ascii="Arial" w:hAnsi="Arial" w:cs="Arial"/>
          <w:sz w:val="22"/>
          <w:szCs w:val="22"/>
        </w:rPr>
        <w:t>Breed Identification</w:t>
      </w:r>
    </w:p>
    <w:p w14:paraId="44601F04" w14:textId="1A9EBC7F" w:rsidR="00616381" w:rsidRDefault="00CA3CE6" w:rsidP="00616381">
      <w:pPr>
        <w:spacing w:line="214" w:lineRule="auto"/>
        <w:jc w:val="center"/>
        <w:rPr>
          <w:rFonts w:ascii="Arial" w:hAnsi="Arial" w:cs="Arial"/>
          <w:sz w:val="22"/>
          <w:szCs w:val="22"/>
        </w:rPr>
      </w:pPr>
      <w:r>
        <w:rPr>
          <w:rFonts w:ascii="Arial" w:hAnsi="Arial" w:cs="Arial"/>
          <w:sz w:val="22"/>
          <w:szCs w:val="22"/>
        </w:rPr>
        <w:t>Evaluation and Selection</w:t>
      </w:r>
    </w:p>
    <w:p w14:paraId="4F5C6DAB" w14:textId="27E8252B" w:rsidR="00B50F6B" w:rsidRPr="003460CC" w:rsidRDefault="00B50F6B" w:rsidP="00616381">
      <w:pPr>
        <w:spacing w:line="214" w:lineRule="auto"/>
        <w:jc w:val="center"/>
        <w:rPr>
          <w:rFonts w:ascii="Arial" w:hAnsi="Arial" w:cs="Arial"/>
          <w:sz w:val="22"/>
          <w:szCs w:val="22"/>
        </w:rPr>
      </w:pPr>
      <w:r>
        <w:rPr>
          <w:rFonts w:ascii="Arial" w:hAnsi="Arial" w:cs="Arial"/>
          <w:sz w:val="22"/>
          <w:szCs w:val="22"/>
        </w:rPr>
        <w:t>Gender terminology</w:t>
      </w:r>
    </w:p>
    <w:p w14:paraId="3692C355" w14:textId="77777777" w:rsidR="00616381" w:rsidRPr="003460CC" w:rsidRDefault="00616381" w:rsidP="00616381">
      <w:pPr>
        <w:spacing w:line="214" w:lineRule="auto"/>
        <w:jc w:val="center"/>
        <w:rPr>
          <w:rFonts w:ascii="Arial" w:hAnsi="Arial" w:cs="Arial"/>
          <w:sz w:val="22"/>
          <w:szCs w:val="22"/>
        </w:rPr>
      </w:pPr>
    </w:p>
    <w:p w14:paraId="375C566B" w14:textId="52AC611B" w:rsidR="00616381" w:rsidRPr="003460CC" w:rsidRDefault="00616381" w:rsidP="00616381">
      <w:pPr>
        <w:spacing w:line="214" w:lineRule="auto"/>
        <w:jc w:val="center"/>
        <w:rPr>
          <w:rFonts w:ascii="Arial" w:hAnsi="Arial" w:cs="Arial"/>
          <w:sz w:val="22"/>
          <w:szCs w:val="22"/>
        </w:rPr>
      </w:pPr>
      <w:r w:rsidRPr="003460CC">
        <w:rPr>
          <w:rFonts w:ascii="Arial" w:hAnsi="Arial" w:cs="Arial"/>
          <w:b/>
          <w:bCs/>
          <w:sz w:val="22"/>
          <w:szCs w:val="22"/>
        </w:rPr>
        <w:t>Intermediates (age 11-13 as of September 1, 20</w:t>
      </w:r>
      <w:r w:rsidR="00490C37">
        <w:rPr>
          <w:rFonts w:ascii="Arial" w:hAnsi="Arial" w:cs="Arial"/>
          <w:b/>
          <w:bCs/>
          <w:sz w:val="22"/>
          <w:szCs w:val="22"/>
        </w:rPr>
        <w:t>23</w:t>
      </w:r>
      <w:r w:rsidRPr="003460CC">
        <w:rPr>
          <w:rFonts w:ascii="Arial" w:hAnsi="Arial" w:cs="Arial"/>
          <w:b/>
          <w:bCs/>
          <w:sz w:val="22"/>
          <w:szCs w:val="22"/>
        </w:rPr>
        <w:t>)</w:t>
      </w:r>
    </w:p>
    <w:p w14:paraId="6C6C05BC" w14:textId="77777777" w:rsidR="00616381" w:rsidRPr="003460CC" w:rsidRDefault="00616381" w:rsidP="00616381">
      <w:pPr>
        <w:spacing w:line="214" w:lineRule="auto"/>
        <w:jc w:val="center"/>
        <w:rPr>
          <w:rFonts w:ascii="Arial" w:hAnsi="Arial" w:cs="Arial"/>
          <w:sz w:val="22"/>
          <w:szCs w:val="22"/>
        </w:rPr>
      </w:pPr>
      <w:r w:rsidRPr="003460CC">
        <w:rPr>
          <w:rFonts w:ascii="Arial" w:hAnsi="Arial" w:cs="Arial"/>
          <w:sz w:val="22"/>
          <w:szCs w:val="22"/>
        </w:rPr>
        <w:t>all of the above plus...</w:t>
      </w:r>
    </w:p>
    <w:p w14:paraId="0724E65A" w14:textId="77777777" w:rsidR="00616381" w:rsidRPr="003460CC" w:rsidRDefault="00616381" w:rsidP="00616381">
      <w:pPr>
        <w:spacing w:line="214" w:lineRule="auto"/>
        <w:jc w:val="center"/>
        <w:rPr>
          <w:rFonts w:ascii="Arial" w:hAnsi="Arial" w:cs="Arial"/>
          <w:sz w:val="22"/>
          <w:szCs w:val="22"/>
        </w:rPr>
      </w:pPr>
      <w:r w:rsidRPr="003460CC">
        <w:rPr>
          <w:rFonts w:ascii="Arial" w:hAnsi="Arial" w:cs="Arial"/>
          <w:sz w:val="22"/>
          <w:szCs w:val="22"/>
        </w:rPr>
        <w:t xml:space="preserve">Male and Female Reproductive Anatomy </w:t>
      </w:r>
    </w:p>
    <w:p w14:paraId="2DA5B149" w14:textId="77777777" w:rsidR="00616381" w:rsidRPr="003460CC" w:rsidRDefault="00616381" w:rsidP="00616381">
      <w:pPr>
        <w:spacing w:line="214" w:lineRule="auto"/>
        <w:jc w:val="center"/>
        <w:rPr>
          <w:rFonts w:ascii="Arial" w:hAnsi="Arial" w:cs="Arial"/>
          <w:sz w:val="22"/>
          <w:szCs w:val="22"/>
        </w:rPr>
      </w:pPr>
      <w:r w:rsidRPr="003460CC">
        <w:rPr>
          <w:rFonts w:ascii="Arial" w:hAnsi="Arial" w:cs="Arial"/>
          <w:sz w:val="22"/>
          <w:szCs w:val="22"/>
        </w:rPr>
        <w:t>Reproductive Functions</w:t>
      </w:r>
    </w:p>
    <w:p w14:paraId="488F05E6" w14:textId="0B5E6FB9" w:rsidR="00616381" w:rsidRPr="003460CC" w:rsidRDefault="00616381" w:rsidP="00616381">
      <w:pPr>
        <w:spacing w:line="214" w:lineRule="auto"/>
        <w:jc w:val="center"/>
        <w:rPr>
          <w:rFonts w:ascii="Arial" w:hAnsi="Arial" w:cs="Arial"/>
          <w:sz w:val="22"/>
          <w:szCs w:val="22"/>
        </w:rPr>
      </w:pPr>
      <w:r w:rsidRPr="003460CC">
        <w:rPr>
          <w:rFonts w:ascii="Arial" w:hAnsi="Arial" w:cs="Arial"/>
          <w:sz w:val="22"/>
          <w:szCs w:val="22"/>
        </w:rPr>
        <w:t xml:space="preserve">Processing </w:t>
      </w:r>
      <w:r w:rsidR="00CA3CE6">
        <w:rPr>
          <w:rFonts w:ascii="Arial" w:hAnsi="Arial" w:cs="Arial"/>
          <w:sz w:val="22"/>
          <w:szCs w:val="22"/>
        </w:rPr>
        <w:t>chicks</w:t>
      </w:r>
    </w:p>
    <w:p w14:paraId="31E2343A" w14:textId="77777777" w:rsidR="00616381" w:rsidRPr="003460CC" w:rsidRDefault="00616381" w:rsidP="00616381">
      <w:pPr>
        <w:spacing w:line="214" w:lineRule="auto"/>
        <w:jc w:val="center"/>
        <w:rPr>
          <w:rFonts w:ascii="Arial" w:hAnsi="Arial" w:cs="Arial"/>
          <w:sz w:val="22"/>
          <w:szCs w:val="22"/>
        </w:rPr>
      </w:pPr>
      <w:r w:rsidRPr="003460CC">
        <w:rPr>
          <w:rFonts w:ascii="Arial" w:hAnsi="Arial" w:cs="Arial"/>
          <w:sz w:val="22"/>
          <w:szCs w:val="22"/>
        </w:rPr>
        <w:t>Reproductive Equipment &amp; Use</w:t>
      </w:r>
    </w:p>
    <w:p w14:paraId="4DFA6F95" w14:textId="77777777" w:rsidR="00616381" w:rsidRPr="003460CC" w:rsidRDefault="00616381" w:rsidP="00616381">
      <w:pPr>
        <w:spacing w:line="214" w:lineRule="auto"/>
        <w:jc w:val="center"/>
        <w:rPr>
          <w:rFonts w:ascii="Arial" w:hAnsi="Arial" w:cs="Arial"/>
          <w:sz w:val="22"/>
          <w:szCs w:val="22"/>
        </w:rPr>
      </w:pPr>
    </w:p>
    <w:p w14:paraId="1B979128" w14:textId="0C0DE84B" w:rsidR="00616381" w:rsidRPr="003460CC" w:rsidRDefault="00616381" w:rsidP="00616381">
      <w:pPr>
        <w:spacing w:line="214" w:lineRule="auto"/>
        <w:jc w:val="center"/>
        <w:rPr>
          <w:rFonts w:ascii="Arial" w:hAnsi="Arial" w:cs="Arial"/>
          <w:sz w:val="22"/>
          <w:szCs w:val="22"/>
        </w:rPr>
      </w:pPr>
      <w:r w:rsidRPr="003460CC">
        <w:rPr>
          <w:rFonts w:ascii="Arial" w:hAnsi="Arial" w:cs="Arial"/>
          <w:b/>
          <w:bCs/>
          <w:sz w:val="22"/>
          <w:szCs w:val="22"/>
        </w:rPr>
        <w:t>Seniors (age 14 and over as of September 1, 20</w:t>
      </w:r>
      <w:r w:rsidR="00490C37">
        <w:rPr>
          <w:rFonts w:ascii="Arial" w:hAnsi="Arial" w:cs="Arial"/>
          <w:b/>
          <w:bCs/>
          <w:sz w:val="22"/>
          <w:szCs w:val="22"/>
        </w:rPr>
        <w:t>23</w:t>
      </w:r>
      <w:r w:rsidRPr="003460CC">
        <w:rPr>
          <w:rFonts w:ascii="Arial" w:hAnsi="Arial" w:cs="Arial"/>
          <w:b/>
          <w:bCs/>
          <w:sz w:val="22"/>
          <w:szCs w:val="22"/>
        </w:rPr>
        <w:t>)</w:t>
      </w:r>
    </w:p>
    <w:p w14:paraId="20A85FD5" w14:textId="77777777" w:rsidR="00616381" w:rsidRPr="003460CC" w:rsidRDefault="00616381" w:rsidP="00616381">
      <w:pPr>
        <w:spacing w:line="214" w:lineRule="auto"/>
        <w:jc w:val="center"/>
        <w:rPr>
          <w:rFonts w:ascii="Arial" w:hAnsi="Arial" w:cs="Arial"/>
          <w:sz w:val="22"/>
          <w:szCs w:val="22"/>
        </w:rPr>
      </w:pPr>
      <w:r w:rsidRPr="003460CC">
        <w:rPr>
          <w:rFonts w:ascii="Arial" w:hAnsi="Arial" w:cs="Arial"/>
          <w:sz w:val="22"/>
          <w:szCs w:val="22"/>
        </w:rPr>
        <w:t>all of the above plus....</w:t>
      </w:r>
    </w:p>
    <w:p w14:paraId="76713FF9" w14:textId="77777777" w:rsidR="00616381" w:rsidRPr="003460CC" w:rsidRDefault="00616381" w:rsidP="00616381">
      <w:pPr>
        <w:spacing w:line="214" w:lineRule="auto"/>
        <w:jc w:val="center"/>
        <w:rPr>
          <w:rFonts w:ascii="Arial" w:hAnsi="Arial" w:cs="Arial"/>
          <w:sz w:val="22"/>
          <w:szCs w:val="22"/>
        </w:rPr>
      </w:pPr>
      <w:r w:rsidRPr="003460CC">
        <w:rPr>
          <w:rFonts w:ascii="Arial" w:hAnsi="Arial" w:cs="Arial"/>
          <w:sz w:val="22"/>
          <w:szCs w:val="22"/>
        </w:rPr>
        <w:t>Breeding Management Practices</w:t>
      </w:r>
    </w:p>
    <w:p w14:paraId="71B02C3D" w14:textId="235C1B0A" w:rsidR="00616381" w:rsidRDefault="00616381" w:rsidP="00616381">
      <w:pPr>
        <w:spacing w:line="214" w:lineRule="auto"/>
        <w:jc w:val="center"/>
        <w:rPr>
          <w:rFonts w:ascii="Arial" w:hAnsi="Arial" w:cs="Arial"/>
          <w:sz w:val="22"/>
          <w:szCs w:val="22"/>
        </w:rPr>
      </w:pPr>
      <w:r w:rsidRPr="003460CC">
        <w:rPr>
          <w:rFonts w:ascii="Arial" w:hAnsi="Arial" w:cs="Arial"/>
          <w:sz w:val="22"/>
          <w:szCs w:val="22"/>
        </w:rPr>
        <w:t>Selection: Pedigree/Performance Evaluation</w:t>
      </w:r>
    </w:p>
    <w:p w14:paraId="1F86233B" w14:textId="4BA0BD94" w:rsidR="00721158" w:rsidRPr="003460CC" w:rsidRDefault="00721158" w:rsidP="00616381">
      <w:pPr>
        <w:spacing w:line="214" w:lineRule="auto"/>
        <w:jc w:val="center"/>
        <w:rPr>
          <w:rFonts w:ascii="Arial" w:hAnsi="Arial" w:cs="Arial"/>
          <w:sz w:val="22"/>
          <w:szCs w:val="22"/>
        </w:rPr>
      </w:pPr>
      <w:r>
        <w:rPr>
          <w:rFonts w:ascii="Arial" w:hAnsi="Arial" w:cs="Arial"/>
          <w:sz w:val="22"/>
          <w:szCs w:val="22"/>
        </w:rPr>
        <w:t>Genomics</w:t>
      </w:r>
    </w:p>
    <w:p w14:paraId="0E9E18DF" w14:textId="77777777" w:rsidR="00616381" w:rsidRPr="003460CC" w:rsidRDefault="00616381" w:rsidP="00616381">
      <w:pPr>
        <w:spacing w:line="214" w:lineRule="auto"/>
        <w:jc w:val="center"/>
        <w:rPr>
          <w:rFonts w:ascii="Arial" w:hAnsi="Arial" w:cs="Arial"/>
          <w:sz w:val="22"/>
          <w:szCs w:val="22"/>
        </w:rPr>
      </w:pPr>
    </w:p>
    <w:p w14:paraId="622CEE76" w14:textId="77777777" w:rsidR="00616381" w:rsidRPr="003460CC" w:rsidRDefault="00616381" w:rsidP="00616381">
      <w:pPr>
        <w:spacing w:line="214" w:lineRule="auto"/>
        <w:jc w:val="center"/>
        <w:rPr>
          <w:rFonts w:ascii="Arial" w:hAnsi="Arial" w:cs="Arial"/>
          <w:sz w:val="22"/>
          <w:szCs w:val="22"/>
        </w:rPr>
      </w:pPr>
    </w:p>
    <w:p w14:paraId="70C521B2" w14:textId="77777777" w:rsidR="00616381" w:rsidRPr="003460CC" w:rsidRDefault="00616381" w:rsidP="00616381">
      <w:pPr>
        <w:spacing w:line="214" w:lineRule="auto"/>
        <w:jc w:val="center"/>
        <w:rPr>
          <w:rFonts w:ascii="Arial" w:hAnsi="Arial" w:cs="Arial"/>
          <w:sz w:val="22"/>
          <w:szCs w:val="22"/>
        </w:rPr>
      </w:pPr>
      <w:r w:rsidRPr="003460CC">
        <w:rPr>
          <w:rFonts w:ascii="Arial" w:hAnsi="Arial" w:cs="Arial"/>
          <w:b/>
          <w:bCs/>
          <w:sz w:val="22"/>
          <w:szCs w:val="22"/>
        </w:rPr>
        <w:t>GOOD LUCK!</w:t>
      </w:r>
    </w:p>
    <w:p w14:paraId="55AA9B08" w14:textId="77777777" w:rsidR="00616381" w:rsidRPr="003460CC" w:rsidRDefault="00616381" w:rsidP="00616381">
      <w:pPr>
        <w:spacing w:line="214" w:lineRule="auto"/>
        <w:jc w:val="center"/>
        <w:rPr>
          <w:rFonts w:ascii="Arial" w:hAnsi="Arial" w:cs="Arial"/>
          <w:sz w:val="22"/>
          <w:szCs w:val="22"/>
        </w:rPr>
        <w:sectPr w:rsidR="00616381" w:rsidRPr="003460CC" w:rsidSect="00616381">
          <w:footerReference w:type="default" r:id="rId11"/>
          <w:type w:val="continuous"/>
          <w:pgSz w:w="12240" w:h="15840"/>
          <w:pgMar w:top="1440" w:right="1440" w:bottom="720" w:left="1440" w:header="1440" w:footer="720" w:gutter="0"/>
          <w:cols w:space="720"/>
          <w:noEndnote/>
        </w:sectPr>
      </w:pPr>
    </w:p>
    <w:p w14:paraId="0D0A5501" w14:textId="77777777" w:rsidR="00EE30EB" w:rsidRPr="003460CC" w:rsidRDefault="00616381" w:rsidP="00616381">
      <w:pPr>
        <w:tabs>
          <w:tab w:val="left" w:pos="720"/>
        </w:tabs>
        <w:rPr>
          <w:rFonts w:ascii="Arial" w:hAnsi="Arial" w:cs="Arial"/>
          <w:sz w:val="22"/>
          <w:szCs w:val="22"/>
        </w:rPr>
      </w:pPr>
      <w:r w:rsidRPr="003460CC">
        <w:rPr>
          <w:rFonts w:ascii="Arial" w:hAnsi="Arial" w:cs="Arial"/>
          <w:b/>
          <w:bCs/>
          <w:sz w:val="22"/>
          <w:szCs w:val="22"/>
        </w:rPr>
        <w:br w:type="page"/>
      </w:r>
    </w:p>
    <w:p w14:paraId="22725EAE" w14:textId="5D4C0C7B" w:rsidR="00EE30EB" w:rsidRPr="003460CC" w:rsidRDefault="001300AA" w:rsidP="00EE63A4">
      <w:pPr>
        <w:tabs>
          <w:tab w:val="left" w:pos="720"/>
        </w:tabs>
        <w:rPr>
          <w:rFonts w:ascii="Arial" w:hAnsi="Arial" w:cs="Arial"/>
          <w:sz w:val="44"/>
          <w:szCs w:val="44"/>
        </w:rPr>
      </w:pPr>
      <w:r>
        <w:rPr>
          <w:rFonts w:ascii="Arial" w:hAnsi="Arial" w:cs="Arial"/>
          <w:noProof/>
          <w:sz w:val="22"/>
          <w:szCs w:val="22"/>
        </w:rPr>
        <w:lastRenderedPageBreak/>
        <mc:AlternateContent>
          <mc:Choice Requires="wps">
            <w:drawing>
              <wp:anchor distT="0" distB="0" distL="114300" distR="114300" simplePos="0" relativeHeight="251654656" behindDoc="0" locked="0" layoutInCell="1" allowOverlap="1" wp14:anchorId="0DA96A0F" wp14:editId="3A45F667">
                <wp:simplePos x="0" y="0"/>
                <wp:positionH relativeFrom="column">
                  <wp:posOffset>4400550</wp:posOffset>
                </wp:positionH>
                <wp:positionV relativeFrom="paragraph">
                  <wp:posOffset>-692150</wp:posOffset>
                </wp:positionV>
                <wp:extent cx="2284095" cy="685800"/>
                <wp:effectExtent l="9525" t="12700" r="11430" b="635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85800"/>
                        </a:xfrm>
                        <a:prstGeom prst="rect">
                          <a:avLst/>
                        </a:prstGeom>
                        <a:solidFill>
                          <a:srgbClr val="FFFFFF"/>
                        </a:solidFill>
                        <a:ln w="9525">
                          <a:solidFill>
                            <a:srgbClr val="000000"/>
                          </a:solidFill>
                          <a:miter lim="800000"/>
                          <a:headEnd/>
                          <a:tailEnd/>
                        </a:ln>
                      </wps:spPr>
                      <wps:txbx>
                        <w:txbxContent>
                          <w:p w14:paraId="4025C4E3" w14:textId="77777777" w:rsidR="00457B5D" w:rsidRDefault="00457B5D" w:rsidP="005F73E0">
                            <w:pPr>
                              <w:rPr>
                                <w:b/>
                                <w:sz w:val="32"/>
                                <w:szCs w:val="32"/>
                              </w:rPr>
                            </w:pPr>
                            <w:r w:rsidRPr="00A26DDA">
                              <w:rPr>
                                <w:rFonts w:ascii="Arial" w:hAnsi="Arial" w:cs="Arial"/>
                                <w:b/>
                                <w:noProof/>
                                <w:sz w:val="28"/>
                                <w:szCs w:val="28"/>
                              </w:rPr>
                              <w:drawing>
                                <wp:inline distT="0" distB="0" distL="0" distR="0" wp14:anchorId="7EF136C5" wp14:editId="06CF24AC">
                                  <wp:extent cx="590550" cy="590550"/>
                                  <wp:effectExtent l="0" t="0" r="0" b="0"/>
                                  <wp:docPr id="2" name="Picture 2"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A26DDA">
                              <w:rPr>
                                <w:rFonts w:ascii="Arial" w:hAnsi="Arial" w:cs="Arial"/>
                                <w:b/>
                                <w:sz w:val="28"/>
                                <w:szCs w:val="28"/>
                              </w:rPr>
                              <w:t xml:space="preserve">   </w:t>
                            </w:r>
                            <w:r w:rsidRPr="00A26DDA">
                              <w:rPr>
                                <w:rFonts w:ascii="Arial" w:hAnsi="Arial" w:cs="Arial"/>
                                <w:b/>
                                <w:sz w:val="32"/>
                                <w:szCs w:val="32"/>
                              </w:rPr>
                              <w:t>Jr., Int., &amp; Sr</w:t>
                            </w:r>
                            <w:r w:rsidRPr="00040349">
                              <w:rPr>
                                <w:b/>
                                <w:sz w:val="32"/>
                                <w:szCs w:val="32"/>
                              </w:rPr>
                              <w:t>.</w:t>
                            </w:r>
                          </w:p>
                          <w:p w14:paraId="03FF0618" w14:textId="77777777" w:rsidR="00457B5D" w:rsidRDefault="00457B5D" w:rsidP="00597640">
                            <w:pPr>
                              <w:rPr>
                                <w:b/>
                                <w:sz w:val="32"/>
                                <w:szCs w:val="32"/>
                              </w:rPr>
                            </w:pPr>
                          </w:p>
                          <w:p w14:paraId="69998116" w14:textId="77777777" w:rsidR="00457B5D" w:rsidRPr="00040349" w:rsidRDefault="00457B5D" w:rsidP="00597640">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96A0F" id="_x0000_t202" coordsize="21600,21600" o:spt="202" path="m,l,21600r21600,l21600,xe">
                <v:stroke joinstyle="miter"/>
                <v:path gradientshapeok="t" o:connecttype="rect"/>
              </v:shapetype>
              <v:shape id="Text Box 20" o:spid="_x0000_s1026" type="#_x0000_t202" style="position:absolute;margin-left:346.5pt;margin-top:-54.5pt;width:179.8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">
                <v:textbox inset=",0,,0">
                  <w:txbxContent>
                    <w:p w14:paraId="4025C4E3" w14:textId="77777777" w:rsidR="00457B5D" w:rsidRDefault="00457B5D" w:rsidP="005F73E0">
                      <w:pPr>
                        <w:rPr>
                          <w:b/>
                          <w:sz w:val="32"/>
                          <w:szCs w:val="32"/>
                        </w:rPr>
                      </w:pPr>
                      <w:r w:rsidRPr="00A26DDA">
                        <w:rPr>
                          <w:rFonts w:ascii="Arial" w:hAnsi="Arial" w:cs="Arial"/>
                          <w:b/>
                          <w:noProof/>
                          <w:sz w:val="28"/>
                          <w:szCs w:val="28"/>
                        </w:rPr>
                        <w:drawing>
                          <wp:inline distT="0" distB="0" distL="0" distR="0" wp14:anchorId="7EF136C5" wp14:editId="06CF24AC">
                            <wp:extent cx="590550" cy="590550"/>
                            <wp:effectExtent l="0" t="0" r="0" b="0"/>
                            <wp:docPr id="2" name="Picture 2"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A26DDA">
                        <w:rPr>
                          <w:rFonts w:ascii="Arial" w:hAnsi="Arial" w:cs="Arial"/>
                          <w:b/>
                          <w:sz w:val="28"/>
                          <w:szCs w:val="28"/>
                        </w:rPr>
                        <w:t xml:space="preserve">   </w:t>
                      </w:r>
                      <w:r w:rsidRPr="00A26DDA">
                        <w:rPr>
                          <w:rFonts w:ascii="Arial" w:hAnsi="Arial" w:cs="Arial"/>
                          <w:b/>
                          <w:sz w:val="32"/>
                          <w:szCs w:val="32"/>
                        </w:rPr>
                        <w:t>Jr., Int., &amp; Sr</w:t>
                      </w:r>
                      <w:r w:rsidRPr="00040349">
                        <w:rPr>
                          <w:b/>
                          <w:sz w:val="32"/>
                          <w:szCs w:val="32"/>
                        </w:rPr>
                        <w:t>.</w:t>
                      </w:r>
                    </w:p>
                    <w:p w14:paraId="03FF0618" w14:textId="77777777" w:rsidR="00457B5D" w:rsidRDefault="00457B5D" w:rsidP="00597640">
                      <w:pPr>
                        <w:rPr>
                          <w:b/>
                          <w:sz w:val="32"/>
                          <w:szCs w:val="32"/>
                        </w:rPr>
                      </w:pPr>
                    </w:p>
                    <w:p w14:paraId="69998116" w14:textId="77777777" w:rsidR="00457B5D" w:rsidRPr="00040349" w:rsidRDefault="00457B5D" w:rsidP="00597640">
                      <w:pPr>
                        <w:rPr>
                          <w:b/>
                          <w:sz w:val="32"/>
                          <w:szCs w:val="32"/>
                        </w:rPr>
                      </w:pPr>
                    </w:p>
                  </w:txbxContent>
                </v:textbox>
              </v:shape>
            </w:pict>
          </mc:Fallback>
        </mc:AlternateContent>
      </w:r>
      <w:r w:rsidR="00EE30EB" w:rsidRPr="003460CC">
        <w:rPr>
          <w:rFonts w:ascii="Arial" w:hAnsi="Arial" w:cs="Arial"/>
          <w:b/>
          <w:bCs/>
          <w:sz w:val="44"/>
          <w:szCs w:val="44"/>
        </w:rPr>
        <w:t>Breed Identification</w:t>
      </w:r>
      <w:r w:rsidR="00EE30EB" w:rsidRPr="003460CC">
        <w:rPr>
          <w:rFonts w:ascii="Arial" w:hAnsi="Arial" w:cs="Arial"/>
          <w:sz w:val="44"/>
          <w:szCs w:val="44"/>
        </w:rPr>
        <w:tab/>
      </w:r>
      <w:r w:rsidR="00EE30EB" w:rsidRPr="003460CC">
        <w:rPr>
          <w:rFonts w:ascii="Arial" w:hAnsi="Arial" w:cs="Arial"/>
          <w:sz w:val="44"/>
          <w:szCs w:val="44"/>
        </w:rPr>
        <w:tab/>
      </w:r>
      <w:r w:rsidR="00EE30EB" w:rsidRPr="003460CC">
        <w:rPr>
          <w:rFonts w:ascii="Arial" w:hAnsi="Arial" w:cs="Arial"/>
          <w:sz w:val="44"/>
          <w:szCs w:val="44"/>
        </w:rPr>
        <w:tab/>
      </w:r>
      <w:r w:rsidR="00EE30EB" w:rsidRPr="003460CC">
        <w:rPr>
          <w:rFonts w:ascii="Arial" w:hAnsi="Arial" w:cs="Arial"/>
          <w:sz w:val="44"/>
          <w:szCs w:val="44"/>
        </w:rPr>
        <w:tab/>
      </w:r>
      <w:r w:rsidR="00EE30EB" w:rsidRPr="003460CC">
        <w:rPr>
          <w:rFonts w:ascii="Arial" w:hAnsi="Arial" w:cs="Arial"/>
          <w:sz w:val="44"/>
          <w:szCs w:val="44"/>
        </w:rPr>
        <w:tab/>
      </w:r>
      <w:r w:rsidR="00EE30EB" w:rsidRPr="003460CC">
        <w:rPr>
          <w:rFonts w:ascii="Arial" w:hAnsi="Arial" w:cs="Arial"/>
          <w:sz w:val="44"/>
          <w:szCs w:val="44"/>
        </w:rPr>
        <w:tab/>
      </w:r>
    </w:p>
    <w:p w14:paraId="18A70C16" w14:textId="77777777" w:rsidR="00EE30EB" w:rsidRPr="003460CC" w:rsidRDefault="00EE30EB" w:rsidP="00EE63A4">
      <w:pPr>
        <w:tabs>
          <w:tab w:val="left" w:pos="720"/>
        </w:tabs>
        <w:rPr>
          <w:rFonts w:ascii="Arial" w:hAnsi="Arial" w:cs="Arial"/>
          <w:sz w:val="22"/>
          <w:szCs w:val="22"/>
        </w:rPr>
      </w:pPr>
    </w:p>
    <w:p w14:paraId="5B87576C" w14:textId="71E95266" w:rsidR="00EE30EB" w:rsidRDefault="00F769E7" w:rsidP="00EE63A4">
      <w:pPr>
        <w:tabs>
          <w:tab w:val="left" w:pos="720"/>
        </w:tabs>
        <w:jc w:val="both"/>
        <w:rPr>
          <w:rFonts w:ascii="Arial" w:hAnsi="Arial" w:cs="Arial"/>
          <w:sz w:val="22"/>
          <w:szCs w:val="22"/>
        </w:rPr>
      </w:pPr>
      <w:r>
        <w:rPr>
          <w:rFonts w:ascii="Arial" w:hAnsi="Arial" w:cs="Arial"/>
          <w:sz w:val="22"/>
          <w:szCs w:val="22"/>
        </w:rPr>
        <w:t>Poultry</w:t>
      </w:r>
      <w:r w:rsidR="00EE30EB" w:rsidRPr="003460CC">
        <w:rPr>
          <w:rFonts w:ascii="Arial" w:hAnsi="Arial" w:cs="Arial"/>
          <w:sz w:val="22"/>
          <w:szCs w:val="22"/>
        </w:rPr>
        <w:t xml:space="preserve"> </w:t>
      </w:r>
      <w:r>
        <w:rPr>
          <w:rFonts w:ascii="Arial" w:hAnsi="Arial" w:cs="Arial"/>
          <w:sz w:val="22"/>
          <w:szCs w:val="22"/>
        </w:rPr>
        <w:t>breeders select</w:t>
      </w:r>
      <w:r w:rsidR="00EE30EB" w:rsidRPr="003460CC">
        <w:rPr>
          <w:rFonts w:ascii="Arial" w:hAnsi="Arial" w:cs="Arial"/>
          <w:sz w:val="22"/>
          <w:szCs w:val="22"/>
        </w:rPr>
        <w:t xml:space="preserve"> for traits </w:t>
      </w:r>
      <w:r w:rsidR="00C26B4A">
        <w:rPr>
          <w:rFonts w:ascii="Arial" w:hAnsi="Arial" w:cs="Arial"/>
          <w:sz w:val="22"/>
          <w:szCs w:val="22"/>
        </w:rPr>
        <w:t xml:space="preserve">or characteristics </w:t>
      </w:r>
      <w:r w:rsidR="00EE30EB" w:rsidRPr="003460CC">
        <w:rPr>
          <w:rFonts w:ascii="Arial" w:hAnsi="Arial" w:cs="Arial"/>
          <w:sz w:val="22"/>
          <w:szCs w:val="22"/>
        </w:rPr>
        <w:t xml:space="preserve">that are considered economically important.  A purebred animal is one that has the characteristics defined by </w:t>
      </w:r>
      <w:r>
        <w:rPr>
          <w:rFonts w:ascii="Arial" w:hAnsi="Arial" w:cs="Arial"/>
          <w:sz w:val="22"/>
          <w:szCs w:val="22"/>
        </w:rPr>
        <w:t>a</w:t>
      </w:r>
      <w:r w:rsidR="00EE30EB" w:rsidRPr="003460CC">
        <w:rPr>
          <w:rFonts w:ascii="Arial" w:hAnsi="Arial" w:cs="Arial"/>
          <w:sz w:val="22"/>
          <w:szCs w:val="22"/>
        </w:rPr>
        <w:t xml:space="preserve"> breed registry and purebreds are expected to pass those traits on to their offspring with a high degree of predictability.  When animals of different breeds are mated, we call it crossbreeding. </w:t>
      </w:r>
      <w:r w:rsidR="001E1984">
        <w:rPr>
          <w:rFonts w:ascii="Arial" w:hAnsi="Arial" w:cs="Arial"/>
          <w:sz w:val="22"/>
          <w:szCs w:val="22"/>
        </w:rPr>
        <w:t xml:space="preserve">Crossbreeding produces hybrid vigor which means the offspring outperform the parents. </w:t>
      </w:r>
      <w:r>
        <w:rPr>
          <w:rFonts w:ascii="Arial" w:hAnsi="Arial" w:cs="Arial"/>
          <w:sz w:val="22"/>
          <w:szCs w:val="22"/>
        </w:rPr>
        <w:t>The poultry industry uses crossbreeding to develop hybrid lines for two separate industry segments: layers (egg production) or broilers (meat production)</w:t>
      </w:r>
      <w:r w:rsidR="00195F57">
        <w:rPr>
          <w:rFonts w:ascii="Arial" w:hAnsi="Arial" w:cs="Arial"/>
          <w:sz w:val="22"/>
          <w:szCs w:val="22"/>
        </w:rPr>
        <w:t>.  Many people enjoy raising and exhibiting purebred poultry.  Some purebred breeds contribute to the commercial egg and broiler chicken industries.</w:t>
      </w:r>
    </w:p>
    <w:p w14:paraId="50E6DBE4" w14:textId="438EA3B4" w:rsidR="005B2990" w:rsidRDefault="005B2990" w:rsidP="00EE63A4">
      <w:pPr>
        <w:tabs>
          <w:tab w:val="left" w:pos="720"/>
        </w:tabs>
        <w:jc w:val="both"/>
        <w:rPr>
          <w:rFonts w:ascii="Arial" w:hAnsi="Arial" w:cs="Arial"/>
          <w:sz w:val="22"/>
          <w:szCs w:val="22"/>
        </w:rPr>
      </w:pPr>
    </w:p>
    <w:p w14:paraId="563D41BD" w14:textId="77777777" w:rsidR="005B2990" w:rsidRDefault="005B2990" w:rsidP="005B2990">
      <w:pPr>
        <w:tabs>
          <w:tab w:val="left" w:pos="720"/>
        </w:tabs>
        <w:rPr>
          <w:rFonts w:ascii="Arial" w:hAnsi="Arial" w:cs="Arial"/>
          <w:b/>
          <w:sz w:val="24"/>
          <w:szCs w:val="24"/>
        </w:rPr>
      </w:pPr>
      <w:r w:rsidRPr="00C26B4A">
        <w:rPr>
          <w:rFonts w:ascii="Arial" w:hAnsi="Arial" w:cs="Arial"/>
          <w:b/>
          <w:sz w:val="24"/>
          <w:szCs w:val="24"/>
        </w:rPr>
        <w:t>BREEDS</w:t>
      </w:r>
      <w:r>
        <w:rPr>
          <w:rFonts w:ascii="Arial" w:hAnsi="Arial" w:cs="Arial"/>
          <w:b/>
          <w:sz w:val="24"/>
          <w:szCs w:val="24"/>
        </w:rPr>
        <w:t xml:space="preserve"> (Purebred Poultry)</w:t>
      </w:r>
    </w:p>
    <w:p w14:paraId="070FC156" w14:textId="77777777" w:rsidR="005B2990" w:rsidRPr="000A2873" w:rsidRDefault="005B2990" w:rsidP="005B2990">
      <w:pPr>
        <w:tabs>
          <w:tab w:val="left" w:pos="720"/>
        </w:tabs>
        <w:rPr>
          <w:rFonts w:ascii="Arial" w:hAnsi="Arial" w:cs="Arial"/>
          <w:bCs/>
          <w:sz w:val="22"/>
          <w:szCs w:val="22"/>
        </w:rPr>
      </w:pPr>
    </w:p>
    <w:p w14:paraId="0278B346" w14:textId="3CCF1974" w:rsidR="005B2990" w:rsidRDefault="005B2990" w:rsidP="005B2990">
      <w:pPr>
        <w:tabs>
          <w:tab w:val="left" w:pos="720"/>
        </w:tabs>
        <w:rPr>
          <w:rFonts w:ascii="Arial" w:hAnsi="Arial" w:cs="Arial"/>
          <w:bCs/>
          <w:sz w:val="22"/>
          <w:szCs w:val="22"/>
        </w:rPr>
      </w:pPr>
      <w:r w:rsidRPr="000A2873">
        <w:rPr>
          <w:rFonts w:ascii="Arial" w:hAnsi="Arial" w:cs="Arial"/>
          <w:bCs/>
          <w:sz w:val="22"/>
          <w:szCs w:val="22"/>
        </w:rPr>
        <w:t xml:space="preserve">The American Poultry Association </w:t>
      </w:r>
      <w:r>
        <w:rPr>
          <w:rFonts w:ascii="Arial" w:hAnsi="Arial" w:cs="Arial"/>
          <w:bCs/>
          <w:sz w:val="22"/>
          <w:szCs w:val="22"/>
        </w:rPr>
        <w:t>“</w:t>
      </w:r>
      <w:r w:rsidRPr="000A2873">
        <w:rPr>
          <w:rFonts w:ascii="Arial" w:hAnsi="Arial" w:cs="Arial"/>
          <w:bCs/>
          <w:sz w:val="22"/>
          <w:szCs w:val="22"/>
        </w:rPr>
        <w:t>seeks</w:t>
      </w:r>
      <w:r>
        <w:rPr>
          <w:rFonts w:ascii="Arial" w:hAnsi="Arial" w:cs="Arial"/>
          <w:bCs/>
          <w:sz w:val="22"/>
          <w:szCs w:val="22"/>
        </w:rPr>
        <w:t xml:space="preserve"> to promote and protect standard-bred poultry in all its phases” (APA website, 2023).  They publish a standard of perfection for APA recognized breeds.  Breeds are classified by type, class, breed, and variety.  Type is either large fowl, bantam, waterfowl, guinea, or turkey.  Class is a group of breeds often from a particular geographic region.  Breeds are true-breeding groups of birds with </w:t>
      </w:r>
      <w:r w:rsidR="00854813">
        <w:rPr>
          <w:rFonts w:ascii="Arial" w:hAnsi="Arial" w:cs="Arial"/>
          <w:bCs/>
          <w:sz w:val="22"/>
          <w:szCs w:val="22"/>
        </w:rPr>
        <w:t>defined</w:t>
      </w:r>
      <w:r>
        <w:rPr>
          <w:rFonts w:ascii="Arial" w:hAnsi="Arial" w:cs="Arial"/>
          <w:bCs/>
          <w:sz w:val="22"/>
          <w:szCs w:val="22"/>
        </w:rPr>
        <w:t xml:space="preserve"> physical features.  Variety </w:t>
      </w:r>
      <w:r w:rsidR="00854813">
        <w:rPr>
          <w:rFonts w:ascii="Arial" w:hAnsi="Arial" w:cs="Arial"/>
          <w:bCs/>
          <w:sz w:val="22"/>
          <w:szCs w:val="22"/>
        </w:rPr>
        <w:t>is</w:t>
      </w:r>
      <w:r>
        <w:rPr>
          <w:rFonts w:ascii="Arial" w:hAnsi="Arial" w:cs="Arial"/>
          <w:bCs/>
          <w:sz w:val="22"/>
          <w:szCs w:val="22"/>
        </w:rPr>
        <w:t xml:space="preserve"> accepted sub-division or variations of color, comb type, </w:t>
      </w:r>
      <w:r w:rsidR="00854813">
        <w:rPr>
          <w:rFonts w:ascii="Arial" w:hAnsi="Arial" w:cs="Arial"/>
          <w:bCs/>
          <w:sz w:val="22"/>
          <w:szCs w:val="22"/>
        </w:rPr>
        <w:t>etc.</w:t>
      </w:r>
      <w:r>
        <w:rPr>
          <w:rFonts w:ascii="Arial" w:hAnsi="Arial" w:cs="Arial"/>
          <w:bCs/>
          <w:sz w:val="22"/>
          <w:szCs w:val="22"/>
        </w:rPr>
        <w:t xml:space="preserve"> within a particular breed.  </w:t>
      </w:r>
    </w:p>
    <w:p w14:paraId="6B822C4A" w14:textId="77777777" w:rsidR="005B2990" w:rsidRDefault="005B2990" w:rsidP="005B2990">
      <w:pPr>
        <w:tabs>
          <w:tab w:val="left" w:pos="720"/>
        </w:tabs>
        <w:rPr>
          <w:rFonts w:ascii="Arial" w:hAnsi="Arial" w:cs="Arial"/>
          <w:bCs/>
          <w:sz w:val="22"/>
          <w:szCs w:val="22"/>
        </w:rPr>
      </w:pPr>
    </w:p>
    <w:p w14:paraId="3633C137" w14:textId="7A882C6D" w:rsidR="005B2990" w:rsidRPr="005B2990" w:rsidRDefault="005B2990" w:rsidP="005B2990">
      <w:pPr>
        <w:tabs>
          <w:tab w:val="left" w:pos="720"/>
        </w:tabs>
        <w:rPr>
          <w:rFonts w:ascii="Arial" w:hAnsi="Arial" w:cs="Arial"/>
          <w:bCs/>
          <w:sz w:val="22"/>
          <w:szCs w:val="22"/>
        </w:rPr>
      </w:pPr>
      <w:r>
        <w:rPr>
          <w:rFonts w:ascii="Arial" w:hAnsi="Arial" w:cs="Arial"/>
          <w:bCs/>
          <w:sz w:val="22"/>
          <w:szCs w:val="22"/>
        </w:rPr>
        <w:t xml:space="preserve">More information about APA accepted breeds/varieties is available here:  </w:t>
      </w:r>
      <w:hyperlink r:id="rId14" w:history="1">
        <w:r w:rsidRPr="00B753DB">
          <w:rPr>
            <w:rStyle w:val="Hyperlink"/>
            <w:rFonts w:ascii="Arial" w:hAnsi="Arial" w:cs="Arial"/>
            <w:bCs/>
            <w:sz w:val="22"/>
            <w:szCs w:val="22"/>
          </w:rPr>
          <w:t>https://amerpoultryassn.com/accepted-breeds-varieties/</w:t>
        </w:r>
      </w:hyperlink>
      <w:r>
        <w:rPr>
          <w:rFonts w:ascii="Arial" w:hAnsi="Arial" w:cs="Arial"/>
          <w:bCs/>
          <w:sz w:val="22"/>
          <w:szCs w:val="22"/>
        </w:rPr>
        <w:t xml:space="preserve">. </w:t>
      </w:r>
    </w:p>
    <w:p w14:paraId="7231A33F" w14:textId="77777777" w:rsidR="00EE30EB" w:rsidRPr="003460CC" w:rsidRDefault="00EE30EB" w:rsidP="00EE63A4">
      <w:pPr>
        <w:tabs>
          <w:tab w:val="left" w:pos="720"/>
        </w:tabs>
        <w:rPr>
          <w:rFonts w:ascii="Arial" w:hAnsi="Arial" w:cs="Arial"/>
          <w:sz w:val="22"/>
          <w:szCs w:val="22"/>
        </w:rPr>
      </w:pP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rPr>
        <w:tab/>
      </w:r>
    </w:p>
    <w:p w14:paraId="75509FFE" w14:textId="155FA147" w:rsidR="00597640" w:rsidRPr="00C26B4A" w:rsidRDefault="00C26B4A" w:rsidP="00EE63A4">
      <w:pPr>
        <w:tabs>
          <w:tab w:val="left" w:pos="720"/>
        </w:tabs>
        <w:rPr>
          <w:rFonts w:ascii="Arial" w:hAnsi="Arial" w:cs="Arial"/>
          <w:b/>
          <w:sz w:val="24"/>
          <w:szCs w:val="24"/>
        </w:rPr>
      </w:pPr>
      <w:r w:rsidRPr="00C26B4A">
        <w:rPr>
          <w:rFonts w:ascii="Arial" w:hAnsi="Arial" w:cs="Arial"/>
          <w:b/>
          <w:sz w:val="24"/>
          <w:szCs w:val="24"/>
        </w:rPr>
        <w:t>BREEDS</w:t>
      </w:r>
      <w:r w:rsidR="000A2873">
        <w:rPr>
          <w:rFonts w:ascii="Arial" w:hAnsi="Arial" w:cs="Arial"/>
          <w:b/>
          <w:sz w:val="24"/>
          <w:szCs w:val="24"/>
        </w:rPr>
        <w:t xml:space="preserve"> (with commercial impact)</w:t>
      </w:r>
      <w:r w:rsidRPr="00C26B4A">
        <w:rPr>
          <w:rFonts w:ascii="Arial" w:hAnsi="Arial" w:cs="Arial"/>
          <w:b/>
          <w:sz w:val="24"/>
          <w:szCs w:val="24"/>
        </w:rPr>
        <w:t>:</w:t>
      </w:r>
    </w:p>
    <w:p w14:paraId="54B8B5AF" w14:textId="764C7291" w:rsidR="003460CC" w:rsidRPr="003460CC" w:rsidRDefault="003460CC" w:rsidP="007D154C">
      <w:pPr>
        <w:tabs>
          <w:tab w:val="left" w:pos="720"/>
        </w:tabs>
        <w:ind w:left="1980"/>
        <w:rPr>
          <w:rFonts w:ascii="Arial" w:hAnsi="Arial" w:cs="Arial"/>
          <w:b/>
          <w:bCs/>
          <w:sz w:val="22"/>
          <w:szCs w:val="22"/>
        </w:rPr>
      </w:pPr>
    </w:p>
    <w:p w14:paraId="4D1EEFE9" w14:textId="6DD417EA" w:rsidR="00EE30EB" w:rsidRPr="003460CC" w:rsidRDefault="00F14684" w:rsidP="00323D09">
      <w:pPr>
        <w:tabs>
          <w:tab w:val="left" w:pos="720"/>
        </w:tabs>
        <w:rPr>
          <w:rFonts w:ascii="Arial" w:hAnsi="Arial" w:cs="Arial"/>
          <w:sz w:val="22"/>
          <w:szCs w:val="22"/>
        </w:rPr>
      </w:pPr>
      <w:r w:rsidRPr="00316A64">
        <w:rPr>
          <w:rFonts w:ascii="Arial" w:hAnsi="Arial" w:cs="Arial"/>
          <w:noProof/>
          <w:sz w:val="22"/>
          <w:szCs w:val="22"/>
        </w:rPr>
        <w:drawing>
          <wp:anchor distT="0" distB="0" distL="114300" distR="114300" simplePos="0" relativeHeight="251692544" behindDoc="0" locked="0" layoutInCell="1" allowOverlap="1" wp14:anchorId="6EE607F0" wp14:editId="739FDFCF">
            <wp:simplePos x="0" y="0"/>
            <wp:positionH relativeFrom="column">
              <wp:posOffset>0</wp:posOffset>
            </wp:positionH>
            <wp:positionV relativeFrom="paragraph">
              <wp:posOffset>7230</wp:posOffset>
            </wp:positionV>
            <wp:extent cx="1263015" cy="1263015"/>
            <wp:effectExtent l="0" t="0" r="0" b="0"/>
            <wp:wrapSquare wrapText="bothSides"/>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0EB" w:rsidRPr="003460CC">
        <w:rPr>
          <w:rFonts w:ascii="Arial" w:hAnsi="Arial" w:cs="Arial"/>
          <w:b/>
          <w:bCs/>
          <w:sz w:val="22"/>
          <w:szCs w:val="22"/>
        </w:rPr>
        <w:t>White Leghorn:</w:t>
      </w:r>
    </w:p>
    <w:p w14:paraId="36E6A8B8" w14:textId="3A9418FF" w:rsidR="00EE30EB" w:rsidRPr="003460CC" w:rsidRDefault="00EE30EB" w:rsidP="00323D09">
      <w:pPr>
        <w:tabs>
          <w:tab w:val="left" w:pos="720"/>
        </w:tabs>
        <w:jc w:val="both"/>
        <w:rPr>
          <w:rFonts w:ascii="Arial" w:hAnsi="Arial" w:cs="Arial"/>
          <w:sz w:val="22"/>
          <w:szCs w:val="22"/>
        </w:rPr>
      </w:pPr>
      <w:r w:rsidRPr="003460CC">
        <w:rPr>
          <w:rFonts w:ascii="Arial" w:hAnsi="Arial" w:cs="Arial"/>
          <w:sz w:val="22"/>
          <w:szCs w:val="22"/>
        </w:rPr>
        <w:t xml:space="preserve">This breed is known for their excellent production of white eggs.  Originally, the breed’s </w:t>
      </w:r>
      <w:r w:rsidR="00C26B4A">
        <w:rPr>
          <w:rFonts w:ascii="Arial" w:hAnsi="Arial" w:cs="Arial"/>
          <w:sz w:val="22"/>
          <w:szCs w:val="22"/>
        </w:rPr>
        <w:t>ancestor</w:t>
      </w:r>
      <w:r w:rsidRPr="003460CC">
        <w:rPr>
          <w:rFonts w:ascii="Arial" w:hAnsi="Arial" w:cs="Arial"/>
          <w:sz w:val="22"/>
          <w:szCs w:val="22"/>
        </w:rPr>
        <w:t xml:space="preserve">s came from Italy, however, over the years many sub-varieties have developed throughout </w:t>
      </w:r>
      <w:r w:rsidR="0036124D" w:rsidRPr="003460CC">
        <w:rPr>
          <w:rFonts w:ascii="Arial" w:hAnsi="Arial" w:cs="Arial"/>
          <w:sz w:val="22"/>
          <w:szCs w:val="22"/>
        </w:rPr>
        <w:t>Britain</w:t>
      </w:r>
      <w:r w:rsidRPr="003460CC">
        <w:rPr>
          <w:rFonts w:ascii="Arial" w:hAnsi="Arial" w:cs="Arial"/>
          <w:sz w:val="22"/>
          <w:szCs w:val="22"/>
        </w:rPr>
        <w:t xml:space="preserve">, </w:t>
      </w:r>
      <w:r w:rsidR="0036124D" w:rsidRPr="003460CC">
        <w:rPr>
          <w:rFonts w:ascii="Arial" w:hAnsi="Arial" w:cs="Arial"/>
          <w:sz w:val="22"/>
          <w:szCs w:val="22"/>
        </w:rPr>
        <w:t>Europe,</w:t>
      </w:r>
      <w:r w:rsidRPr="003460CC">
        <w:rPr>
          <w:rFonts w:ascii="Arial" w:hAnsi="Arial" w:cs="Arial"/>
          <w:sz w:val="22"/>
          <w:szCs w:val="22"/>
        </w:rPr>
        <w:t xml:space="preserve"> and America.  This breed has </w:t>
      </w:r>
      <w:r w:rsidR="0036124D" w:rsidRPr="003460CC">
        <w:rPr>
          <w:rFonts w:ascii="Arial" w:hAnsi="Arial" w:cs="Arial"/>
          <w:sz w:val="22"/>
          <w:szCs w:val="22"/>
        </w:rPr>
        <w:t>the smallest body size of those listed here</w:t>
      </w:r>
      <w:r w:rsidRPr="003460CC">
        <w:rPr>
          <w:rFonts w:ascii="Arial" w:hAnsi="Arial" w:cs="Arial"/>
          <w:sz w:val="22"/>
          <w:szCs w:val="22"/>
        </w:rPr>
        <w:t>. Commercially, it is the major breed used to produce white eggs.</w:t>
      </w:r>
    </w:p>
    <w:p w14:paraId="14D01E27" w14:textId="77777777" w:rsidR="00323D09" w:rsidRDefault="00323D09" w:rsidP="00323D09">
      <w:pPr>
        <w:tabs>
          <w:tab w:val="left" w:pos="720"/>
        </w:tabs>
        <w:rPr>
          <w:rFonts w:ascii="Arial" w:hAnsi="Arial" w:cs="Arial"/>
          <w:b/>
          <w:bCs/>
          <w:sz w:val="22"/>
          <w:szCs w:val="22"/>
        </w:rPr>
      </w:pPr>
    </w:p>
    <w:p w14:paraId="063D5F49" w14:textId="1569F3EE" w:rsidR="00597640" w:rsidRPr="003460CC" w:rsidRDefault="00597640" w:rsidP="00323D09">
      <w:pPr>
        <w:tabs>
          <w:tab w:val="left" w:pos="720"/>
        </w:tabs>
        <w:rPr>
          <w:rFonts w:ascii="Arial" w:hAnsi="Arial" w:cs="Arial"/>
          <w:b/>
          <w:bCs/>
          <w:sz w:val="22"/>
          <w:szCs w:val="22"/>
        </w:rPr>
      </w:pPr>
    </w:p>
    <w:p w14:paraId="7B7D36E0" w14:textId="1CBFA1B8" w:rsidR="00EE30EB" w:rsidRPr="003460CC" w:rsidRDefault="00F14684" w:rsidP="007D154C">
      <w:pPr>
        <w:tabs>
          <w:tab w:val="left" w:pos="720"/>
        </w:tabs>
        <w:ind w:left="1980"/>
        <w:rPr>
          <w:rFonts w:ascii="Arial" w:hAnsi="Arial" w:cs="Arial"/>
          <w:b/>
          <w:bCs/>
          <w:sz w:val="22"/>
          <w:szCs w:val="22"/>
        </w:rPr>
      </w:pPr>
      <w:r w:rsidRPr="00316A64">
        <w:rPr>
          <w:rFonts w:ascii="Arial" w:hAnsi="Arial" w:cs="Arial"/>
          <w:b/>
          <w:bCs/>
          <w:noProof/>
          <w:sz w:val="22"/>
          <w:szCs w:val="22"/>
        </w:rPr>
        <w:drawing>
          <wp:anchor distT="0" distB="0" distL="114300" distR="114300" simplePos="0" relativeHeight="251693568" behindDoc="0" locked="0" layoutInCell="1" allowOverlap="1" wp14:anchorId="2DF3A7FD" wp14:editId="07896D98">
            <wp:simplePos x="0" y="0"/>
            <wp:positionH relativeFrom="column">
              <wp:posOffset>0</wp:posOffset>
            </wp:positionH>
            <wp:positionV relativeFrom="paragraph">
              <wp:posOffset>56125</wp:posOffset>
            </wp:positionV>
            <wp:extent cx="1263015" cy="1263015"/>
            <wp:effectExtent l="0" t="0" r="0" b="0"/>
            <wp:wrapSquare wrapText="bothSides"/>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0EB" w:rsidRPr="003460CC">
        <w:rPr>
          <w:rFonts w:ascii="Arial" w:hAnsi="Arial" w:cs="Arial"/>
          <w:b/>
          <w:bCs/>
          <w:sz w:val="22"/>
          <w:szCs w:val="22"/>
        </w:rPr>
        <w:t>Rhode Island Red:</w:t>
      </w:r>
    </w:p>
    <w:p w14:paraId="0DAF3AE5" w14:textId="218D390F" w:rsidR="00EE30EB" w:rsidRPr="003460CC" w:rsidRDefault="00EE30EB" w:rsidP="007D154C">
      <w:pPr>
        <w:tabs>
          <w:tab w:val="left" w:pos="0"/>
        </w:tabs>
        <w:ind w:left="1980"/>
        <w:jc w:val="both"/>
        <w:rPr>
          <w:rFonts w:ascii="Arial" w:hAnsi="Arial" w:cs="Arial"/>
          <w:sz w:val="22"/>
          <w:szCs w:val="22"/>
        </w:rPr>
      </w:pPr>
      <w:r w:rsidRPr="003460CC">
        <w:rPr>
          <w:rFonts w:ascii="Arial" w:hAnsi="Arial" w:cs="Arial"/>
          <w:sz w:val="22"/>
          <w:szCs w:val="22"/>
        </w:rPr>
        <w:t xml:space="preserve">This </w:t>
      </w:r>
      <w:r w:rsidR="00E446DC" w:rsidRPr="003460CC">
        <w:rPr>
          <w:rFonts w:ascii="Arial" w:hAnsi="Arial" w:cs="Arial"/>
          <w:sz w:val="22"/>
          <w:szCs w:val="22"/>
        </w:rPr>
        <w:t>dual-purpose</w:t>
      </w:r>
      <w:r w:rsidR="00195F57">
        <w:rPr>
          <w:rFonts w:ascii="Arial" w:hAnsi="Arial" w:cs="Arial"/>
          <w:sz w:val="22"/>
          <w:szCs w:val="22"/>
        </w:rPr>
        <w:t xml:space="preserve"> </w:t>
      </w:r>
      <w:r w:rsidRPr="003460CC">
        <w:rPr>
          <w:rFonts w:ascii="Arial" w:hAnsi="Arial" w:cs="Arial"/>
          <w:sz w:val="22"/>
          <w:szCs w:val="22"/>
        </w:rPr>
        <w:t xml:space="preserve">breed has origins in New England where breeders developed the breed by crossing Red Malay Game, Leghorns and Asiatic native stock.  This breed is characterized by a long, broad body; a deep, well-rounded breast; color described as a lustrous, rich red throughout; and brown to dark brown eggs. </w:t>
      </w:r>
      <w:r w:rsidR="00F32893" w:rsidRPr="003460CC">
        <w:rPr>
          <w:rFonts w:ascii="Arial" w:hAnsi="Arial" w:cs="Arial"/>
          <w:sz w:val="22"/>
          <w:szCs w:val="22"/>
        </w:rPr>
        <w:t xml:space="preserve"> </w:t>
      </w:r>
      <w:r w:rsidRPr="003460CC">
        <w:rPr>
          <w:rFonts w:ascii="Arial" w:hAnsi="Arial" w:cs="Arial"/>
          <w:sz w:val="22"/>
          <w:szCs w:val="22"/>
        </w:rPr>
        <w:t>Commercially, this breed has b</w:t>
      </w:r>
      <w:r w:rsidR="00EE63A4" w:rsidRPr="003460CC">
        <w:rPr>
          <w:rFonts w:ascii="Arial" w:hAnsi="Arial" w:cs="Arial"/>
          <w:sz w:val="22"/>
          <w:szCs w:val="22"/>
        </w:rPr>
        <w:t xml:space="preserve">een selected for egg production </w:t>
      </w:r>
      <w:r w:rsidRPr="003460CC">
        <w:rPr>
          <w:rFonts w:ascii="Arial" w:hAnsi="Arial" w:cs="Arial"/>
          <w:sz w:val="22"/>
          <w:szCs w:val="22"/>
        </w:rPr>
        <w:t>and is the major breed used by itself or i</w:t>
      </w:r>
      <w:r w:rsidR="00EE63A4" w:rsidRPr="003460CC">
        <w:rPr>
          <w:rFonts w:ascii="Arial" w:hAnsi="Arial" w:cs="Arial"/>
          <w:sz w:val="22"/>
          <w:szCs w:val="22"/>
        </w:rPr>
        <w:t>n crosses with other breeds</w:t>
      </w:r>
      <w:r w:rsidR="000A2873">
        <w:rPr>
          <w:rFonts w:ascii="Arial" w:hAnsi="Arial" w:cs="Arial"/>
          <w:sz w:val="22"/>
          <w:szCs w:val="22"/>
        </w:rPr>
        <w:t xml:space="preserve"> (often called sexlinks due to the ability to determine the sex of the chick by color)</w:t>
      </w:r>
      <w:r w:rsidR="00EE63A4" w:rsidRPr="003460CC">
        <w:rPr>
          <w:rFonts w:ascii="Arial" w:hAnsi="Arial" w:cs="Arial"/>
          <w:sz w:val="22"/>
          <w:szCs w:val="22"/>
        </w:rPr>
        <w:t xml:space="preserve">, to </w:t>
      </w:r>
      <w:r w:rsidRPr="003460CC">
        <w:rPr>
          <w:rFonts w:ascii="Arial" w:hAnsi="Arial" w:cs="Arial"/>
          <w:sz w:val="22"/>
          <w:szCs w:val="22"/>
        </w:rPr>
        <w:t>produce brown eggs.</w:t>
      </w:r>
    </w:p>
    <w:p w14:paraId="16731F10" w14:textId="07685685" w:rsidR="00EE30EB" w:rsidRPr="003460CC" w:rsidRDefault="00EE30EB" w:rsidP="007D154C">
      <w:pPr>
        <w:tabs>
          <w:tab w:val="left" w:pos="720"/>
        </w:tabs>
        <w:ind w:left="1980"/>
        <w:jc w:val="both"/>
        <w:rPr>
          <w:rFonts w:ascii="Arial" w:hAnsi="Arial" w:cs="Arial"/>
          <w:sz w:val="22"/>
          <w:szCs w:val="22"/>
        </w:rPr>
      </w:pPr>
    </w:p>
    <w:p w14:paraId="5BA6D6A1" w14:textId="2C46028D" w:rsidR="00EE30EB" w:rsidRPr="003460CC" w:rsidRDefault="007966AD" w:rsidP="00F14684">
      <w:pPr>
        <w:tabs>
          <w:tab w:val="left" w:pos="0"/>
          <w:tab w:val="left" w:pos="1980"/>
        </w:tabs>
        <w:jc w:val="both"/>
        <w:rPr>
          <w:rFonts w:ascii="Arial" w:hAnsi="Arial" w:cs="Arial"/>
          <w:b/>
          <w:bCs/>
          <w:sz w:val="22"/>
          <w:szCs w:val="22"/>
        </w:rPr>
      </w:pPr>
      <w:r>
        <w:rPr>
          <w:rFonts w:ascii="Arial" w:hAnsi="Arial" w:cs="Arial"/>
          <w:noProof/>
          <w:sz w:val="22"/>
          <w:szCs w:val="22"/>
        </w:rPr>
        <w:lastRenderedPageBreak/>
        <mc:AlternateContent>
          <mc:Choice Requires="wps">
            <w:drawing>
              <wp:anchor distT="0" distB="0" distL="114300" distR="114300" simplePos="0" relativeHeight="251713024" behindDoc="0" locked="0" layoutInCell="1" allowOverlap="1" wp14:anchorId="14DCB58D" wp14:editId="3FD43205">
                <wp:simplePos x="0" y="0"/>
                <wp:positionH relativeFrom="column">
                  <wp:posOffset>4342765</wp:posOffset>
                </wp:positionH>
                <wp:positionV relativeFrom="paragraph">
                  <wp:posOffset>-692150</wp:posOffset>
                </wp:positionV>
                <wp:extent cx="2284095" cy="685800"/>
                <wp:effectExtent l="9525" t="12700" r="11430" b="6350"/>
                <wp:wrapNone/>
                <wp:docPr id="12696748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85800"/>
                        </a:xfrm>
                        <a:prstGeom prst="rect">
                          <a:avLst/>
                        </a:prstGeom>
                        <a:solidFill>
                          <a:srgbClr val="FFFFFF"/>
                        </a:solidFill>
                        <a:ln w="9525">
                          <a:solidFill>
                            <a:srgbClr val="000000"/>
                          </a:solidFill>
                          <a:miter lim="800000"/>
                          <a:headEnd/>
                          <a:tailEnd/>
                        </a:ln>
                      </wps:spPr>
                      <wps:txbx>
                        <w:txbxContent>
                          <w:p w14:paraId="737BEE6B" w14:textId="77777777" w:rsidR="007966AD" w:rsidRDefault="007966AD" w:rsidP="007966AD">
                            <w:pPr>
                              <w:rPr>
                                <w:b/>
                                <w:sz w:val="32"/>
                                <w:szCs w:val="32"/>
                              </w:rPr>
                            </w:pPr>
                            <w:r w:rsidRPr="00A26DDA">
                              <w:rPr>
                                <w:rFonts w:ascii="Arial" w:hAnsi="Arial" w:cs="Arial"/>
                                <w:b/>
                                <w:noProof/>
                                <w:sz w:val="28"/>
                                <w:szCs w:val="28"/>
                              </w:rPr>
                              <w:drawing>
                                <wp:inline distT="0" distB="0" distL="0" distR="0" wp14:anchorId="0B88B6B6" wp14:editId="16D609E3">
                                  <wp:extent cx="590550" cy="590550"/>
                                  <wp:effectExtent l="0" t="0" r="0" b="0"/>
                                  <wp:docPr id="1466420944" name="Picture 1466420944"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A26DDA">
                              <w:rPr>
                                <w:rFonts w:ascii="Arial" w:hAnsi="Arial" w:cs="Arial"/>
                                <w:b/>
                                <w:sz w:val="28"/>
                                <w:szCs w:val="28"/>
                              </w:rPr>
                              <w:t xml:space="preserve">   </w:t>
                            </w:r>
                            <w:r w:rsidRPr="00A26DDA">
                              <w:rPr>
                                <w:rFonts w:ascii="Arial" w:hAnsi="Arial" w:cs="Arial"/>
                                <w:b/>
                                <w:sz w:val="32"/>
                                <w:szCs w:val="32"/>
                              </w:rPr>
                              <w:t>Jr., Int., &amp; Sr</w:t>
                            </w:r>
                            <w:r w:rsidRPr="00040349">
                              <w:rPr>
                                <w:b/>
                                <w:sz w:val="32"/>
                                <w:szCs w:val="32"/>
                              </w:rPr>
                              <w:t>.</w:t>
                            </w:r>
                          </w:p>
                          <w:p w14:paraId="747666A5" w14:textId="77777777" w:rsidR="007966AD" w:rsidRDefault="007966AD" w:rsidP="007966AD">
                            <w:pPr>
                              <w:rPr>
                                <w:b/>
                                <w:sz w:val="32"/>
                                <w:szCs w:val="32"/>
                              </w:rPr>
                            </w:pPr>
                          </w:p>
                          <w:p w14:paraId="7D4CB7CE" w14:textId="77777777" w:rsidR="007966AD" w:rsidRPr="00040349" w:rsidRDefault="007966AD" w:rsidP="007966AD">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B58D" id="_x0000_s1027" type="#_x0000_t202" style="position:absolute;left:0;text-align:left;margin-left:341.95pt;margin-top:-54.5pt;width:179.85pt;height:5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">
                <v:textbox inset=",0,,0">
                  <w:txbxContent>
                    <w:p w14:paraId="737BEE6B" w14:textId="77777777" w:rsidR="007966AD" w:rsidRDefault="007966AD" w:rsidP="007966AD">
                      <w:pPr>
                        <w:rPr>
                          <w:b/>
                          <w:sz w:val="32"/>
                          <w:szCs w:val="32"/>
                        </w:rPr>
                      </w:pPr>
                      <w:r w:rsidRPr="00A26DDA">
                        <w:rPr>
                          <w:rFonts w:ascii="Arial" w:hAnsi="Arial" w:cs="Arial"/>
                          <w:b/>
                          <w:noProof/>
                          <w:sz w:val="28"/>
                          <w:szCs w:val="28"/>
                        </w:rPr>
                        <w:drawing>
                          <wp:inline distT="0" distB="0" distL="0" distR="0" wp14:anchorId="0B88B6B6" wp14:editId="16D609E3">
                            <wp:extent cx="590550" cy="590550"/>
                            <wp:effectExtent l="0" t="0" r="0" b="0"/>
                            <wp:docPr id="1466420944" name="Picture 1466420944"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A26DDA">
                        <w:rPr>
                          <w:rFonts w:ascii="Arial" w:hAnsi="Arial" w:cs="Arial"/>
                          <w:b/>
                          <w:sz w:val="28"/>
                          <w:szCs w:val="28"/>
                        </w:rPr>
                        <w:t xml:space="preserve">   </w:t>
                      </w:r>
                      <w:r w:rsidRPr="00A26DDA">
                        <w:rPr>
                          <w:rFonts w:ascii="Arial" w:hAnsi="Arial" w:cs="Arial"/>
                          <w:b/>
                          <w:sz w:val="32"/>
                          <w:szCs w:val="32"/>
                        </w:rPr>
                        <w:t>Jr., Int., &amp; Sr</w:t>
                      </w:r>
                      <w:r w:rsidRPr="00040349">
                        <w:rPr>
                          <w:b/>
                          <w:sz w:val="32"/>
                          <w:szCs w:val="32"/>
                        </w:rPr>
                        <w:t>.</w:t>
                      </w:r>
                    </w:p>
                    <w:p w14:paraId="747666A5" w14:textId="77777777" w:rsidR="007966AD" w:rsidRDefault="007966AD" w:rsidP="007966AD">
                      <w:pPr>
                        <w:rPr>
                          <w:b/>
                          <w:sz w:val="32"/>
                          <w:szCs w:val="32"/>
                        </w:rPr>
                      </w:pPr>
                    </w:p>
                    <w:p w14:paraId="7D4CB7CE" w14:textId="77777777" w:rsidR="007966AD" w:rsidRPr="00040349" w:rsidRDefault="007966AD" w:rsidP="007966AD">
                      <w:pPr>
                        <w:rPr>
                          <w:b/>
                          <w:sz w:val="32"/>
                          <w:szCs w:val="32"/>
                        </w:rPr>
                      </w:pPr>
                    </w:p>
                  </w:txbxContent>
                </v:textbox>
              </v:shape>
            </w:pict>
          </mc:Fallback>
        </mc:AlternateContent>
      </w:r>
      <w:r w:rsidR="00F14684">
        <w:rPr>
          <w:rFonts w:ascii="Arial" w:hAnsi="Arial" w:cs="Arial"/>
          <w:b/>
          <w:bCs/>
          <w:noProof/>
          <w:sz w:val="22"/>
          <w:szCs w:val="22"/>
        </w:rPr>
        <w:drawing>
          <wp:anchor distT="0" distB="0" distL="114300" distR="114300" simplePos="0" relativeHeight="251698688" behindDoc="0" locked="0" layoutInCell="1" allowOverlap="1" wp14:anchorId="5D08E2A6" wp14:editId="43C22626">
            <wp:simplePos x="0" y="0"/>
            <wp:positionH relativeFrom="column">
              <wp:posOffset>41275</wp:posOffset>
            </wp:positionH>
            <wp:positionV relativeFrom="paragraph">
              <wp:posOffset>78925</wp:posOffset>
            </wp:positionV>
            <wp:extent cx="1263015" cy="1244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015" cy="1244600"/>
                    </a:xfrm>
                    <a:prstGeom prst="rect">
                      <a:avLst/>
                    </a:prstGeom>
                    <a:noFill/>
                  </pic:spPr>
                </pic:pic>
              </a:graphicData>
            </a:graphic>
            <wp14:sizeRelH relativeFrom="page">
              <wp14:pctWidth>0</wp14:pctWidth>
            </wp14:sizeRelH>
            <wp14:sizeRelV relativeFrom="page">
              <wp14:pctHeight>0</wp14:pctHeight>
            </wp14:sizeRelV>
          </wp:anchor>
        </w:drawing>
      </w:r>
      <w:r w:rsidR="00F14684" w:rsidRPr="0029426B">
        <w:rPr>
          <w:rFonts w:ascii="Arial" w:hAnsi="Arial" w:cs="Arial"/>
          <w:b/>
          <w:bCs/>
          <w:noProof/>
          <w:sz w:val="22"/>
          <w:szCs w:val="22"/>
        </w:rPr>
        <w:drawing>
          <wp:anchor distT="0" distB="0" distL="114300" distR="114300" simplePos="0" relativeHeight="251694592" behindDoc="0" locked="0" layoutInCell="1" allowOverlap="1" wp14:anchorId="6CEB3463" wp14:editId="432D80FF">
            <wp:simplePos x="0" y="0"/>
            <wp:positionH relativeFrom="column">
              <wp:posOffset>4635500</wp:posOffset>
            </wp:positionH>
            <wp:positionV relativeFrom="paragraph">
              <wp:posOffset>21590</wp:posOffset>
            </wp:positionV>
            <wp:extent cx="1301750" cy="1301750"/>
            <wp:effectExtent l="0" t="0" r="0" b="0"/>
            <wp:wrapSquare wrapText="bothSides"/>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0EB" w:rsidRPr="003460CC">
        <w:rPr>
          <w:rFonts w:ascii="Arial" w:hAnsi="Arial" w:cs="Arial"/>
          <w:b/>
          <w:bCs/>
          <w:sz w:val="22"/>
          <w:szCs w:val="22"/>
        </w:rPr>
        <w:t xml:space="preserve">White </w:t>
      </w:r>
      <w:r w:rsidR="00F14684">
        <w:rPr>
          <w:rFonts w:ascii="Arial" w:hAnsi="Arial" w:cs="Arial"/>
          <w:b/>
          <w:bCs/>
          <w:sz w:val="22"/>
          <w:szCs w:val="22"/>
        </w:rPr>
        <w:t xml:space="preserve">Plymouth Rock and Barred </w:t>
      </w:r>
      <w:r w:rsidR="00EE30EB" w:rsidRPr="003460CC">
        <w:rPr>
          <w:rFonts w:ascii="Arial" w:hAnsi="Arial" w:cs="Arial"/>
          <w:b/>
          <w:bCs/>
          <w:sz w:val="22"/>
          <w:szCs w:val="22"/>
        </w:rPr>
        <w:t>Plymouth Rock:</w:t>
      </w:r>
    </w:p>
    <w:p w14:paraId="2A84CAD6" w14:textId="0FB482CC" w:rsidR="00EE30EB" w:rsidRPr="003460CC" w:rsidRDefault="00F14684" w:rsidP="00F14684">
      <w:pPr>
        <w:tabs>
          <w:tab w:val="left" w:pos="720"/>
        </w:tabs>
        <w:ind w:left="2160"/>
        <w:jc w:val="both"/>
        <w:rPr>
          <w:rFonts w:ascii="Arial" w:hAnsi="Arial" w:cs="Arial"/>
          <w:sz w:val="22"/>
          <w:szCs w:val="22"/>
        </w:rPr>
      </w:pPr>
      <w:r>
        <w:rPr>
          <w:rFonts w:ascii="Arial" w:hAnsi="Arial" w:cs="Arial"/>
          <w:sz w:val="22"/>
          <w:szCs w:val="22"/>
        </w:rPr>
        <w:t xml:space="preserve">This breed comes in </w:t>
      </w:r>
      <w:r w:rsidR="000A2873">
        <w:rPr>
          <w:rFonts w:ascii="Arial" w:hAnsi="Arial" w:cs="Arial"/>
          <w:sz w:val="22"/>
          <w:szCs w:val="22"/>
        </w:rPr>
        <w:t xml:space="preserve">seven </w:t>
      </w:r>
      <w:r>
        <w:rPr>
          <w:rFonts w:ascii="Arial" w:hAnsi="Arial" w:cs="Arial"/>
          <w:sz w:val="22"/>
          <w:szCs w:val="22"/>
        </w:rPr>
        <w:t xml:space="preserve">varieties, </w:t>
      </w:r>
      <w:r w:rsidR="00E446DC">
        <w:rPr>
          <w:rFonts w:ascii="Arial" w:hAnsi="Arial" w:cs="Arial"/>
          <w:sz w:val="22"/>
          <w:szCs w:val="22"/>
        </w:rPr>
        <w:t>including White</w:t>
      </w:r>
      <w:r>
        <w:rPr>
          <w:rFonts w:ascii="Arial" w:hAnsi="Arial" w:cs="Arial"/>
          <w:sz w:val="22"/>
          <w:szCs w:val="22"/>
        </w:rPr>
        <w:t xml:space="preserve"> and Barred.</w:t>
      </w:r>
      <w:r w:rsidR="00EE30EB" w:rsidRPr="003460CC">
        <w:rPr>
          <w:rFonts w:ascii="Arial" w:hAnsi="Arial" w:cs="Arial"/>
          <w:sz w:val="22"/>
          <w:szCs w:val="22"/>
        </w:rPr>
        <w:t xml:space="preserve"> </w:t>
      </w:r>
      <w:r>
        <w:rPr>
          <w:rFonts w:ascii="Arial" w:hAnsi="Arial" w:cs="Arial"/>
          <w:sz w:val="22"/>
          <w:szCs w:val="22"/>
        </w:rPr>
        <w:t>T</w:t>
      </w:r>
      <w:r w:rsidR="00EE30EB" w:rsidRPr="003460CC">
        <w:rPr>
          <w:rFonts w:ascii="Arial" w:hAnsi="Arial" w:cs="Arial"/>
          <w:sz w:val="22"/>
          <w:szCs w:val="22"/>
        </w:rPr>
        <w:t xml:space="preserve">he birds of this </w:t>
      </w:r>
      <w:r w:rsidR="000A2873">
        <w:rPr>
          <w:rFonts w:ascii="Arial" w:hAnsi="Arial" w:cs="Arial"/>
          <w:sz w:val="22"/>
          <w:szCs w:val="22"/>
        </w:rPr>
        <w:t>breed</w:t>
      </w:r>
      <w:r w:rsidR="00EE30EB" w:rsidRPr="003460CC">
        <w:rPr>
          <w:rFonts w:ascii="Arial" w:hAnsi="Arial" w:cs="Arial"/>
          <w:sz w:val="22"/>
          <w:szCs w:val="22"/>
        </w:rPr>
        <w:t xml:space="preserve"> are known for the brown eggs they produce.</w:t>
      </w:r>
      <w:r w:rsidR="000A2873">
        <w:rPr>
          <w:rFonts w:ascii="Arial" w:hAnsi="Arial" w:cs="Arial"/>
          <w:sz w:val="22"/>
          <w:szCs w:val="22"/>
        </w:rPr>
        <w:t xml:space="preserve"> </w:t>
      </w:r>
      <w:r w:rsidR="00EE30EB" w:rsidRPr="003460CC">
        <w:rPr>
          <w:rFonts w:ascii="Arial" w:hAnsi="Arial" w:cs="Arial"/>
          <w:sz w:val="22"/>
          <w:szCs w:val="22"/>
        </w:rPr>
        <w:t xml:space="preserve">This breed is also considered a </w:t>
      </w:r>
      <w:r w:rsidR="00E446DC" w:rsidRPr="003460CC">
        <w:rPr>
          <w:rFonts w:ascii="Arial" w:hAnsi="Arial" w:cs="Arial"/>
          <w:sz w:val="22"/>
          <w:szCs w:val="22"/>
        </w:rPr>
        <w:t>dual-purpose</w:t>
      </w:r>
      <w:r w:rsidR="00EE30EB" w:rsidRPr="003460CC">
        <w:rPr>
          <w:rFonts w:ascii="Arial" w:hAnsi="Arial" w:cs="Arial"/>
          <w:sz w:val="22"/>
          <w:szCs w:val="22"/>
        </w:rPr>
        <w:t xml:space="preserve"> breed and is the basis for the modern strains of female parent stock for broiler chicks.  Commercially, this breed has been selected for meat production and is the major breed used as the “mother” of meat-type chickens.</w:t>
      </w:r>
    </w:p>
    <w:p w14:paraId="7D10AEDD" w14:textId="54306980" w:rsidR="00EE30EB" w:rsidRPr="003460CC" w:rsidRDefault="0029426B" w:rsidP="007D154C">
      <w:pPr>
        <w:tabs>
          <w:tab w:val="left" w:pos="720"/>
        </w:tabs>
        <w:ind w:left="1980"/>
        <w:jc w:val="both"/>
        <w:rPr>
          <w:rFonts w:ascii="Arial" w:hAnsi="Arial" w:cs="Arial"/>
          <w:b/>
          <w:bCs/>
          <w:sz w:val="22"/>
          <w:szCs w:val="22"/>
        </w:rPr>
      </w:pPr>
      <w:r w:rsidRPr="0029426B">
        <w:rPr>
          <w:rFonts w:ascii="Arial" w:hAnsi="Arial" w:cs="Arial"/>
          <w:b/>
          <w:bCs/>
          <w:noProof/>
          <w:sz w:val="22"/>
          <w:szCs w:val="22"/>
        </w:rPr>
        <w:drawing>
          <wp:anchor distT="0" distB="0" distL="114300" distR="114300" simplePos="0" relativeHeight="251696640" behindDoc="0" locked="0" layoutInCell="1" allowOverlap="1" wp14:anchorId="3A0249D0" wp14:editId="276DBA92">
            <wp:simplePos x="0" y="0"/>
            <wp:positionH relativeFrom="column">
              <wp:posOffset>0</wp:posOffset>
            </wp:positionH>
            <wp:positionV relativeFrom="paragraph">
              <wp:posOffset>43103</wp:posOffset>
            </wp:positionV>
            <wp:extent cx="1304925" cy="1304925"/>
            <wp:effectExtent l="0" t="0" r="9525" b="9525"/>
            <wp:wrapSquare wrapText="bothSides"/>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143A2" w14:textId="1AB606D2" w:rsidR="00EE30EB" w:rsidRPr="003460CC" w:rsidRDefault="00EE30EB" w:rsidP="007D154C">
      <w:pPr>
        <w:tabs>
          <w:tab w:val="left" w:pos="720"/>
        </w:tabs>
        <w:ind w:left="1980"/>
        <w:jc w:val="both"/>
        <w:rPr>
          <w:rFonts w:ascii="Arial" w:hAnsi="Arial" w:cs="Arial"/>
          <w:b/>
          <w:bCs/>
          <w:sz w:val="22"/>
          <w:szCs w:val="22"/>
        </w:rPr>
      </w:pPr>
      <w:r w:rsidRPr="003460CC">
        <w:rPr>
          <w:rFonts w:ascii="Arial" w:hAnsi="Arial" w:cs="Arial"/>
          <w:b/>
          <w:bCs/>
          <w:sz w:val="22"/>
          <w:szCs w:val="22"/>
        </w:rPr>
        <w:t>White Cornish:</w:t>
      </w:r>
    </w:p>
    <w:p w14:paraId="255C4E55" w14:textId="70930300" w:rsidR="00EE30EB" w:rsidRPr="003460CC" w:rsidRDefault="00EE30EB" w:rsidP="007D154C">
      <w:pPr>
        <w:tabs>
          <w:tab w:val="left" w:pos="720"/>
        </w:tabs>
        <w:ind w:left="1980"/>
        <w:jc w:val="both"/>
        <w:rPr>
          <w:rFonts w:ascii="Arial" w:hAnsi="Arial" w:cs="Arial"/>
          <w:sz w:val="22"/>
          <w:szCs w:val="22"/>
        </w:rPr>
      </w:pPr>
      <w:r w:rsidRPr="003460CC">
        <w:rPr>
          <w:rFonts w:ascii="Arial" w:hAnsi="Arial" w:cs="Arial"/>
          <w:sz w:val="22"/>
          <w:szCs w:val="22"/>
        </w:rPr>
        <w:t>This fowl is uniquely characterized by the texture of their feathers, being short, hard and quite narrow</w:t>
      </w:r>
      <w:r w:rsidR="00F32893" w:rsidRPr="003460CC">
        <w:rPr>
          <w:rFonts w:ascii="Arial" w:hAnsi="Arial" w:cs="Arial"/>
          <w:sz w:val="22"/>
          <w:szCs w:val="22"/>
        </w:rPr>
        <w:t>, and by the exceptionally large breast muscles</w:t>
      </w:r>
      <w:r w:rsidRPr="003460CC">
        <w:rPr>
          <w:rFonts w:ascii="Arial" w:hAnsi="Arial" w:cs="Arial"/>
          <w:sz w:val="22"/>
          <w:szCs w:val="22"/>
        </w:rPr>
        <w:t>.  This breed was produced from White Malay. The shells of their eggs are brown. Commercially, this breed has been selected for meat production and is the major breed used as the “father” of meat-type chickens.</w:t>
      </w:r>
    </w:p>
    <w:p w14:paraId="20368699" w14:textId="77777777" w:rsidR="005B2990" w:rsidRPr="003460CC" w:rsidRDefault="005B2990" w:rsidP="007D154C">
      <w:pPr>
        <w:tabs>
          <w:tab w:val="left" w:pos="720"/>
        </w:tabs>
        <w:ind w:left="1980"/>
        <w:rPr>
          <w:rFonts w:ascii="Arial" w:hAnsi="Arial" w:cs="Arial"/>
          <w:sz w:val="22"/>
          <w:szCs w:val="22"/>
        </w:rPr>
      </w:pPr>
    </w:p>
    <w:p w14:paraId="76E3564E" w14:textId="77777777" w:rsidR="00E446DC" w:rsidRDefault="00E446DC" w:rsidP="00E446DC">
      <w:pPr>
        <w:tabs>
          <w:tab w:val="left" w:pos="720"/>
        </w:tabs>
        <w:jc w:val="both"/>
        <w:rPr>
          <w:rFonts w:ascii="Arial" w:hAnsi="Arial" w:cs="Arial"/>
          <w:sz w:val="22"/>
          <w:szCs w:val="22"/>
        </w:rPr>
      </w:pPr>
    </w:p>
    <w:p w14:paraId="792145F7" w14:textId="279F44BB" w:rsidR="00E446DC" w:rsidRPr="00854813" w:rsidRDefault="00E446DC" w:rsidP="00854813">
      <w:pPr>
        <w:tabs>
          <w:tab w:val="left" w:pos="720"/>
        </w:tabs>
        <w:jc w:val="both"/>
        <w:rPr>
          <w:rFonts w:ascii="Arial" w:hAnsi="Arial" w:cs="Arial"/>
          <w:sz w:val="22"/>
          <w:szCs w:val="22"/>
        </w:rPr>
      </w:pPr>
      <w:r>
        <w:rPr>
          <w:rFonts w:ascii="Arial" w:hAnsi="Arial" w:cs="Arial"/>
          <w:sz w:val="22"/>
          <w:szCs w:val="22"/>
        </w:rPr>
        <w:tab/>
      </w:r>
    </w:p>
    <w:p w14:paraId="724F8708" w14:textId="792770DA" w:rsidR="005B2990" w:rsidRPr="005B2990" w:rsidRDefault="005B2990" w:rsidP="00EE63A4">
      <w:pPr>
        <w:tabs>
          <w:tab w:val="left" w:pos="720"/>
        </w:tabs>
        <w:rPr>
          <w:rFonts w:ascii="Arial" w:hAnsi="Arial" w:cs="Arial"/>
          <w:b/>
          <w:bCs/>
          <w:sz w:val="22"/>
          <w:szCs w:val="22"/>
        </w:rPr>
      </w:pPr>
      <w:r w:rsidRPr="005B2990">
        <w:rPr>
          <w:rFonts w:ascii="Arial" w:hAnsi="Arial" w:cs="Arial"/>
          <w:b/>
          <w:bCs/>
          <w:sz w:val="22"/>
          <w:szCs w:val="22"/>
        </w:rPr>
        <w:t>Strains</w:t>
      </w:r>
    </w:p>
    <w:p w14:paraId="39C816DA" w14:textId="567EE0C0" w:rsidR="005B2990" w:rsidRDefault="005B2990" w:rsidP="00EE63A4">
      <w:pPr>
        <w:tabs>
          <w:tab w:val="left" w:pos="720"/>
        </w:tabs>
        <w:rPr>
          <w:rFonts w:ascii="Arial" w:hAnsi="Arial" w:cs="Arial"/>
          <w:sz w:val="22"/>
          <w:szCs w:val="22"/>
        </w:rPr>
      </w:pPr>
    </w:p>
    <w:p w14:paraId="5C8109DA" w14:textId="66BC3EA9" w:rsidR="005B2990" w:rsidRDefault="005D5150" w:rsidP="00EE63A4">
      <w:pPr>
        <w:tabs>
          <w:tab w:val="left" w:pos="720"/>
        </w:tabs>
        <w:rPr>
          <w:rFonts w:ascii="Arial" w:hAnsi="Arial" w:cs="Arial"/>
          <w:sz w:val="22"/>
          <w:szCs w:val="22"/>
        </w:rPr>
      </w:pPr>
      <w:r>
        <w:rPr>
          <w:rFonts w:ascii="Arial" w:hAnsi="Arial" w:cs="Arial"/>
          <w:sz w:val="22"/>
          <w:szCs w:val="22"/>
        </w:rPr>
        <w:t xml:space="preserve">In commercial poultry operations, emphasis is put on either egg production or meat production.  Strains of birds of a particular breed or cross have been developed to maximize either egg production or carcass growth and quality.  </w:t>
      </w:r>
      <w:r w:rsidR="00390F73">
        <w:rPr>
          <w:rFonts w:ascii="Arial" w:hAnsi="Arial" w:cs="Arial"/>
          <w:sz w:val="22"/>
          <w:szCs w:val="22"/>
        </w:rPr>
        <w:t>Strains are of</w:t>
      </w:r>
      <w:r>
        <w:rPr>
          <w:rFonts w:ascii="Arial" w:hAnsi="Arial" w:cs="Arial"/>
          <w:sz w:val="22"/>
          <w:szCs w:val="22"/>
        </w:rPr>
        <w:t>ten products of one individual or company’s breeding efforts</w:t>
      </w:r>
      <w:r w:rsidR="00390F73">
        <w:rPr>
          <w:rFonts w:ascii="Arial" w:hAnsi="Arial" w:cs="Arial"/>
          <w:sz w:val="22"/>
          <w:szCs w:val="22"/>
        </w:rPr>
        <w:t>.  A</w:t>
      </w:r>
      <w:r>
        <w:rPr>
          <w:rFonts w:ascii="Arial" w:hAnsi="Arial" w:cs="Arial"/>
          <w:sz w:val="22"/>
          <w:szCs w:val="22"/>
        </w:rPr>
        <w:t xml:space="preserve"> strain is a breeding population of birds with similar traits of economic benefit.  Examples are the DeKalb strain and the Babcock strain of White Leghorn type hens.  </w:t>
      </w:r>
      <w:hyperlink r:id="rId20" w:history="1">
        <w:r w:rsidR="00E446DC" w:rsidRPr="00B753DB">
          <w:rPr>
            <w:rStyle w:val="Hyperlink"/>
            <w:rFonts w:ascii="Arial" w:hAnsi="Arial" w:cs="Arial"/>
            <w:bCs/>
            <w:sz w:val="22"/>
            <w:szCs w:val="22"/>
          </w:rPr>
          <w:t>https://dodge.extension.wisc.edu/files/2012/02/AQBM-Breeds.pdf</w:t>
        </w:r>
      </w:hyperlink>
    </w:p>
    <w:p w14:paraId="6D9BBDA5" w14:textId="77777777" w:rsidR="005B2990" w:rsidRDefault="005B2990" w:rsidP="00EE63A4">
      <w:pPr>
        <w:tabs>
          <w:tab w:val="left" w:pos="720"/>
        </w:tabs>
        <w:rPr>
          <w:rFonts w:ascii="Arial" w:hAnsi="Arial" w:cs="Arial"/>
          <w:sz w:val="22"/>
          <w:szCs w:val="22"/>
        </w:rPr>
      </w:pPr>
    </w:p>
    <w:p w14:paraId="5ACF0F47" w14:textId="77777777" w:rsidR="00854813" w:rsidRPr="00854813" w:rsidRDefault="00854813" w:rsidP="00854813">
      <w:pPr>
        <w:numPr>
          <w:ilvl w:val="12"/>
          <w:numId w:val="0"/>
        </w:numPr>
        <w:tabs>
          <w:tab w:val="left" w:pos="0"/>
          <w:tab w:val="left" w:pos="720"/>
          <w:tab w:val="right" w:leader="dot" w:pos="8280"/>
        </w:tabs>
        <w:spacing w:line="227" w:lineRule="auto"/>
        <w:jc w:val="both"/>
        <w:rPr>
          <w:rFonts w:ascii="Arial" w:hAnsi="Arial" w:cs="Arial"/>
          <w:sz w:val="22"/>
          <w:szCs w:val="22"/>
        </w:rPr>
      </w:pPr>
      <w:r w:rsidRPr="00854813">
        <w:rPr>
          <w:rFonts w:ascii="Arial" w:hAnsi="Arial" w:cs="Arial"/>
          <w:sz w:val="22"/>
          <w:szCs w:val="22"/>
        </w:rPr>
        <w:t xml:space="preserve">Explore other poultry breeds with commercial impact in more detail at the following web site:  </w:t>
      </w:r>
    </w:p>
    <w:p w14:paraId="5AF3B6E7" w14:textId="586D0EEF" w:rsidR="005D5150" w:rsidRDefault="00531B00" w:rsidP="00854813">
      <w:pPr>
        <w:numPr>
          <w:ilvl w:val="12"/>
          <w:numId w:val="0"/>
        </w:numPr>
        <w:tabs>
          <w:tab w:val="left" w:pos="0"/>
          <w:tab w:val="left" w:pos="720"/>
          <w:tab w:val="right" w:leader="dot" w:pos="8280"/>
        </w:tabs>
        <w:spacing w:line="227" w:lineRule="auto"/>
        <w:jc w:val="both"/>
        <w:rPr>
          <w:rFonts w:ascii="Arial" w:hAnsi="Arial" w:cs="Arial"/>
          <w:sz w:val="22"/>
          <w:szCs w:val="22"/>
        </w:rPr>
      </w:pPr>
      <w:hyperlink r:id="rId21" w:history="1">
        <w:r w:rsidR="00854813" w:rsidRPr="00A42C10">
          <w:rPr>
            <w:rStyle w:val="Hyperlink"/>
            <w:rFonts w:ascii="Arial" w:hAnsi="Arial" w:cs="Arial"/>
            <w:sz w:val="22"/>
            <w:szCs w:val="22"/>
          </w:rPr>
          <w:t>https://www.thehappychickencoop.com/best-chicken-breeds-for-business/</w:t>
        </w:r>
      </w:hyperlink>
      <w:r w:rsidR="00854813">
        <w:rPr>
          <w:rFonts w:ascii="Arial" w:hAnsi="Arial" w:cs="Arial"/>
          <w:sz w:val="22"/>
          <w:szCs w:val="22"/>
        </w:rPr>
        <w:t xml:space="preserve"> </w:t>
      </w:r>
    </w:p>
    <w:p w14:paraId="15177B29" w14:textId="56180E66" w:rsidR="009D0051" w:rsidRPr="00E2027F" w:rsidRDefault="009D0051" w:rsidP="001E1984">
      <w:pPr>
        <w:numPr>
          <w:ilvl w:val="12"/>
          <w:numId w:val="0"/>
        </w:numPr>
        <w:tabs>
          <w:tab w:val="left" w:pos="0"/>
          <w:tab w:val="left" w:pos="720"/>
          <w:tab w:val="right" w:leader="dot" w:pos="8280"/>
        </w:tabs>
        <w:spacing w:line="227" w:lineRule="auto"/>
        <w:jc w:val="both"/>
      </w:pPr>
    </w:p>
    <w:p w14:paraId="40DC8F03" w14:textId="77777777" w:rsidR="009D0051" w:rsidRDefault="009D0051" w:rsidP="001E1984">
      <w:pPr>
        <w:numPr>
          <w:ilvl w:val="12"/>
          <w:numId w:val="0"/>
        </w:numPr>
        <w:tabs>
          <w:tab w:val="left" w:pos="0"/>
          <w:tab w:val="left" w:pos="720"/>
          <w:tab w:val="right" w:leader="dot" w:pos="8280"/>
        </w:tabs>
        <w:spacing w:line="227" w:lineRule="auto"/>
        <w:jc w:val="both"/>
        <w:rPr>
          <w:rFonts w:ascii="Arial" w:hAnsi="Arial" w:cs="Arial"/>
          <w:sz w:val="22"/>
          <w:szCs w:val="22"/>
        </w:rPr>
      </w:pPr>
    </w:p>
    <w:p w14:paraId="5B9ED4A0" w14:textId="77777777" w:rsidR="00E360C5" w:rsidRDefault="00E360C5" w:rsidP="00E360C5">
      <w:pPr>
        <w:tabs>
          <w:tab w:val="left" w:pos="720"/>
        </w:tabs>
        <w:rPr>
          <w:rFonts w:ascii="Arial" w:hAnsi="Arial" w:cs="Arial"/>
          <w:sz w:val="22"/>
          <w:szCs w:val="22"/>
        </w:rPr>
      </w:pPr>
      <w:r w:rsidRPr="003460CC">
        <w:rPr>
          <w:rFonts w:ascii="Arial" w:hAnsi="Arial" w:cs="Arial"/>
          <w:b/>
          <w:bCs/>
          <w:sz w:val="22"/>
          <w:szCs w:val="22"/>
        </w:rPr>
        <w:t>Gender Names and Terminology</w:t>
      </w:r>
      <w:r>
        <w:rPr>
          <w:rFonts w:ascii="Arial" w:hAnsi="Arial" w:cs="Arial"/>
          <w:sz w:val="22"/>
          <w:szCs w:val="22"/>
        </w:rPr>
        <w:t xml:space="preserve"> </w:t>
      </w:r>
    </w:p>
    <w:p w14:paraId="774FEF43" w14:textId="77777777" w:rsidR="00E360C5" w:rsidRPr="003460CC" w:rsidRDefault="00E360C5" w:rsidP="00E360C5">
      <w:pPr>
        <w:tabs>
          <w:tab w:val="left" w:pos="720"/>
        </w:tabs>
        <w:rPr>
          <w:rFonts w:ascii="Arial" w:hAnsi="Arial" w:cs="Arial"/>
          <w:sz w:val="22"/>
          <w:szCs w:val="22"/>
        </w:rPr>
      </w:pPr>
    </w:p>
    <w:tbl>
      <w:tblPr>
        <w:tblW w:w="0" w:type="auto"/>
        <w:tblInd w:w="100" w:type="dxa"/>
        <w:tblLayout w:type="fixed"/>
        <w:tblCellMar>
          <w:left w:w="100" w:type="dxa"/>
          <w:right w:w="100" w:type="dxa"/>
        </w:tblCellMar>
        <w:tblLook w:val="0000" w:firstRow="0" w:lastRow="0" w:firstColumn="0" w:lastColumn="0" w:noHBand="0" w:noVBand="0"/>
      </w:tblPr>
      <w:tblGrid>
        <w:gridCol w:w="1152"/>
        <w:gridCol w:w="1080"/>
        <w:gridCol w:w="1260"/>
        <w:gridCol w:w="1548"/>
        <w:gridCol w:w="1080"/>
        <w:gridCol w:w="1602"/>
        <w:gridCol w:w="1278"/>
      </w:tblGrid>
      <w:tr w:rsidR="009D0051" w:rsidRPr="003460CC" w14:paraId="4A1373BC" w14:textId="22A508D9" w:rsidTr="000247A9">
        <w:trPr>
          <w:cantSplit/>
        </w:trPr>
        <w:tc>
          <w:tcPr>
            <w:tcW w:w="1152" w:type="dxa"/>
            <w:tcBorders>
              <w:top w:val="single" w:sz="6" w:space="0" w:color="000000"/>
              <w:left w:val="single" w:sz="6" w:space="0" w:color="000000"/>
              <w:bottom w:val="nil"/>
              <w:right w:val="nil"/>
            </w:tcBorders>
          </w:tcPr>
          <w:p w14:paraId="509AE82E" w14:textId="77777777" w:rsidR="009D0051" w:rsidRPr="003460CC" w:rsidRDefault="009D0051" w:rsidP="009D0051">
            <w:pPr>
              <w:tabs>
                <w:tab w:val="left" w:pos="720"/>
              </w:tabs>
              <w:spacing w:before="100" w:after="48"/>
              <w:jc w:val="center"/>
              <w:rPr>
                <w:rFonts w:ascii="Arial" w:hAnsi="Arial" w:cs="Arial"/>
                <w:sz w:val="22"/>
                <w:szCs w:val="22"/>
              </w:rPr>
            </w:pPr>
            <w:r w:rsidRPr="003460CC">
              <w:rPr>
                <w:rFonts w:ascii="Arial" w:hAnsi="Arial" w:cs="Arial"/>
                <w:b/>
                <w:bCs/>
                <w:sz w:val="22"/>
                <w:szCs w:val="22"/>
              </w:rPr>
              <w:t>Species</w:t>
            </w:r>
          </w:p>
        </w:tc>
        <w:tc>
          <w:tcPr>
            <w:tcW w:w="1080" w:type="dxa"/>
            <w:tcBorders>
              <w:top w:val="single" w:sz="6" w:space="0" w:color="000000"/>
              <w:left w:val="single" w:sz="6" w:space="0" w:color="000000"/>
              <w:bottom w:val="nil"/>
              <w:right w:val="nil"/>
            </w:tcBorders>
          </w:tcPr>
          <w:p w14:paraId="61CA1CE0" w14:textId="77777777" w:rsidR="009D0051" w:rsidRPr="003460CC" w:rsidRDefault="009D0051" w:rsidP="009D0051">
            <w:pPr>
              <w:tabs>
                <w:tab w:val="left" w:pos="720"/>
              </w:tabs>
              <w:spacing w:before="100" w:after="48"/>
              <w:jc w:val="center"/>
              <w:rPr>
                <w:rFonts w:ascii="Arial" w:hAnsi="Arial" w:cs="Arial"/>
                <w:sz w:val="22"/>
                <w:szCs w:val="22"/>
              </w:rPr>
            </w:pPr>
            <w:r w:rsidRPr="003460CC">
              <w:rPr>
                <w:rFonts w:ascii="Arial" w:hAnsi="Arial" w:cs="Arial"/>
                <w:b/>
                <w:bCs/>
                <w:sz w:val="22"/>
                <w:szCs w:val="22"/>
              </w:rPr>
              <w:t>Young</w:t>
            </w:r>
          </w:p>
        </w:tc>
        <w:tc>
          <w:tcPr>
            <w:tcW w:w="1260" w:type="dxa"/>
            <w:tcBorders>
              <w:top w:val="single" w:sz="6" w:space="0" w:color="000000"/>
              <w:left w:val="single" w:sz="6" w:space="0" w:color="000000"/>
              <w:bottom w:val="nil"/>
              <w:right w:val="nil"/>
            </w:tcBorders>
          </w:tcPr>
          <w:p w14:paraId="21C2BA5C" w14:textId="687DD6CD" w:rsidR="009D0051" w:rsidRPr="003460CC" w:rsidRDefault="009D0051" w:rsidP="009D0051">
            <w:pPr>
              <w:tabs>
                <w:tab w:val="left" w:pos="720"/>
              </w:tabs>
              <w:spacing w:before="100" w:after="48"/>
              <w:jc w:val="center"/>
              <w:rPr>
                <w:rFonts w:ascii="Arial" w:hAnsi="Arial" w:cs="Arial"/>
                <w:sz w:val="22"/>
                <w:szCs w:val="22"/>
              </w:rPr>
            </w:pPr>
            <w:r>
              <w:rPr>
                <w:rFonts w:ascii="Arial" w:hAnsi="Arial" w:cs="Arial"/>
                <w:b/>
                <w:bCs/>
                <w:sz w:val="22"/>
                <w:szCs w:val="22"/>
              </w:rPr>
              <w:t xml:space="preserve">&lt; 1 year </w:t>
            </w:r>
            <w:r w:rsidRPr="003460CC">
              <w:rPr>
                <w:rFonts w:ascii="Arial" w:hAnsi="Arial" w:cs="Arial"/>
                <w:b/>
                <w:bCs/>
                <w:sz w:val="22"/>
                <w:szCs w:val="22"/>
              </w:rPr>
              <w:t>Female</w:t>
            </w:r>
          </w:p>
        </w:tc>
        <w:tc>
          <w:tcPr>
            <w:tcW w:w="1548" w:type="dxa"/>
            <w:tcBorders>
              <w:top w:val="single" w:sz="6" w:space="0" w:color="000000"/>
              <w:left w:val="single" w:sz="6" w:space="0" w:color="000000"/>
              <w:bottom w:val="nil"/>
              <w:right w:val="nil"/>
            </w:tcBorders>
          </w:tcPr>
          <w:p w14:paraId="46740E00" w14:textId="5B7E0E98" w:rsidR="009D0051" w:rsidRPr="003460CC" w:rsidRDefault="000247A9" w:rsidP="009D0051">
            <w:pPr>
              <w:tabs>
                <w:tab w:val="left" w:pos="720"/>
              </w:tabs>
              <w:spacing w:before="100" w:after="48"/>
              <w:jc w:val="center"/>
              <w:rPr>
                <w:rFonts w:ascii="Arial" w:hAnsi="Arial" w:cs="Arial"/>
                <w:sz w:val="22"/>
                <w:szCs w:val="22"/>
              </w:rPr>
            </w:pPr>
            <w:r>
              <w:rPr>
                <w:rFonts w:ascii="Arial" w:hAnsi="Arial" w:cs="Arial"/>
                <w:b/>
                <w:bCs/>
                <w:sz w:val="22"/>
                <w:szCs w:val="22"/>
              </w:rPr>
              <w:t>Older than 1 year</w:t>
            </w:r>
            <w:r w:rsidR="009D0051" w:rsidRPr="003460CC">
              <w:rPr>
                <w:rFonts w:ascii="Arial" w:hAnsi="Arial" w:cs="Arial"/>
                <w:b/>
                <w:bCs/>
                <w:sz w:val="22"/>
                <w:szCs w:val="22"/>
              </w:rPr>
              <w:t xml:space="preserve"> Female</w:t>
            </w:r>
          </w:p>
        </w:tc>
        <w:tc>
          <w:tcPr>
            <w:tcW w:w="1080" w:type="dxa"/>
            <w:tcBorders>
              <w:top w:val="single" w:sz="6" w:space="0" w:color="000000"/>
              <w:left w:val="single" w:sz="6" w:space="0" w:color="000000"/>
              <w:bottom w:val="nil"/>
              <w:right w:val="nil"/>
            </w:tcBorders>
          </w:tcPr>
          <w:p w14:paraId="6D49E0C7" w14:textId="20F8EDB2" w:rsidR="009D0051" w:rsidRPr="003460CC" w:rsidRDefault="009D0051" w:rsidP="009D0051">
            <w:pPr>
              <w:tabs>
                <w:tab w:val="left" w:pos="720"/>
              </w:tabs>
              <w:spacing w:before="100" w:after="48"/>
              <w:jc w:val="center"/>
              <w:rPr>
                <w:rFonts w:ascii="Arial" w:hAnsi="Arial" w:cs="Arial"/>
                <w:sz w:val="22"/>
                <w:szCs w:val="22"/>
              </w:rPr>
            </w:pPr>
            <w:r>
              <w:rPr>
                <w:rFonts w:ascii="Arial" w:hAnsi="Arial" w:cs="Arial"/>
                <w:b/>
                <w:bCs/>
                <w:sz w:val="22"/>
                <w:szCs w:val="22"/>
              </w:rPr>
              <w:t xml:space="preserve">&lt; 1 year </w:t>
            </w:r>
            <w:r w:rsidRPr="003460CC">
              <w:rPr>
                <w:rFonts w:ascii="Arial" w:hAnsi="Arial" w:cs="Arial"/>
                <w:b/>
                <w:bCs/>
                <w:sz w:val="22"/>
                <w:szCs w:val="22"/>
              </w:rPr>
              <w:t>Male</w:t>
            </w:r>
          </w:p>
        </w:tc>
        <w:tc>
          <w:tcPr>
            <w:tcW w:w="1602" w:type="dxa"/>
            <w:tcBorders>
              <w:top w:val="single" w:sz="6" w:space="0" w:color="000000"/>
              <w:left w:val="single" w:sz="6" w:space="0" w:color="000000"/>
              <w:bottom w:val="nil"/>
              <w:right w:val="single" w:sz="6" w:space="0" w:color="000000"/>
            </w:tcBorders>
          </w:tcPr>
          <w:p w14:paraId="41F90047" w14:textId="3EA664C4" w:rsidR="009D0051" w:rsidRPr="003460CC" w:rsidRDefault="009D0051" w:rsidP="009D0051">
            <w:pPr>
              <w:tabs>
                <w:tab w:val="left" w:pos="720"/>
              </w:tabs>
              <w:spacing w:before="100" w:after="48"/>
              <w:jc w:val="center"/>
              <w:rPr>
                <w:rFonts w:ascii="Arial" w:hAnsi="Arial" w:cs="Arial"/>
                <w:b/>
                <w:bCs/>
                <w:sz w:val="22"/>
                <w:szCs w:val="22"/>
              </w:rPr>
            </w:pPr>
            <w:r>
              <w:rPr>
                <w:rFonts w:ascii="Arial" w:hAnsi="Arial" w:cs="Arial"/>
                <w:b/>
                <w:bCs/>
                <w:sz w:val="22"/>
                <w:szCs w:val="22"/>
              </w:rPr>
              <w:t>Older than 1 year male</w:t>
            </w:r>
          </w:p>
        </w:tc>
        <w:tc>
          <w:tcPr>
            <w:tcW w:w="1278" w:type="dxa"/>
            <w:tcBorders>
              <w:top w:val="single" w:sz="6" w:space="0" w:color="000000"/>
              <w:left w:val="single" w:sz="6" w:space="0" w:color="000000"/>
              <w:bottom w:val="nil"/>
              <w:right w:val="single" w:sz="6" w:space="0" w:color="000000"/>
            </w:tcBorders>
          </w:tcPr>
          <w:p w14:paraId="30513DC2" w14:textId="273800C9" w:rsidR="009D0051" w:rsidRPr="003460CC" w:rsidRDefault="009D0051" w:rsidP="009D0051">
            <w:pPr>
              <w:tabs>
                <w:tab w:val="left" w:pos="720"/>
              </w:tabs>
              <w:spacing w:before="100" w:after="48"/>
              <w:jc w:val="center"/>
              <w:rPr>
                <w:rFonts w:ascii="Arial" w:hAnsi="Arial" w:cs="Arial"/>
                <w:b/>
                <w:bCs/>
                <w:sz w:val="22"/>
                <w:szCs w:val="22"/>
              </w:rPr>
            </w:pPr>
            <w:r w:rsidRPr="003460CC">
              <w:rPr>
                <w:rFonts w:ascii="Arial" w:hAnsi="Arial" w:cs="Arial"/>
                <w:b/>
                <w:bCs/>
                <w:sz w:val="22"/>
                <w:szCs w:val="22"/>
              </w:rPr>
              <w:t>Castrated Male</w:t>
            </w:r>
          </w:p>
        </w:tc>
      </w:tr>
      <w:tr w:rsidR="009D0051" w:rsidRPr="003460CC" w14:paraId="23993A06" w14:textId="37BAF58C" w:rsidTr="000247A9">
        <w:trPr>
          <w:cantSplit/>
        </w:trPr>
        <w:tc>
          <w:tcPr>
            <w:tcW w:w="1152" w:type="dxa"/>
            <w:tcBorders>
              <w:top w:val="single" w:sz="6" w:space="0" w:color="000000"/>
              <w:left w:val="single" w:sz="6" w:space="0" w:color="000000"/>
              <w:bottom w:val="single" w:sz="6" w:space="0" w:color="000000"/>
              <w:right w:val="nil"/>
            </w:tcBorders>
          </w:tcPr>
          <w:p w14:paraId="674BC9E9" w14:textId="77777777" w:rsidR="009D0051" w:rsidRPr="003460CC" w:rsidRDefault="009D0051" w:rsidP="009D0051">
            <w:pPr>
              <w:tabs>
                <w:tab w:val="left" w:pos="720"/>
              </w:tabs>
              <w:spacing w:before="100" w:after="48"/>
              <w:jc w:val="center"/>
              <w:rPr>
                <w:rFonts w:ascii="Arial" w:hAnsi="Arial" w:cs="Arial"/>
                <w:sz w:val="22"/>
                <w:szCs w:val="22"/>
              </w:rPr>
            </w:pPr>
            <w:r w:rsidRPr="003460CC">
              <w:rPr>
                <w:rFonts w:ascii="Arial" w:hAnsi="Arial" w:cs="Arial"/>
                <w:b/>
                <w:bCs/>
                <w:sz w:val="22"/>
                <w:szCs w:val="22"/>
              </w:rPr>
              <w:t>Chicken</w:t>
            </w:r>
          </w:p>
        </w:tc>
        <w:tc>
          <w:tcPr>
            <w:tcW w:w="1080" w:type="dxa"/>
            <w:tcBorders>
              <w:top w:val="single" w:sz="6" w:space="0" w:color="000000"/>
              <w:left w:val="single" w:sz="6" w:space="0" w:color="000000"/>
              <w:bottom w:val="single" w:sz="6" w:space="0" w:color="000000"/>
              <w:right w:val="nil"/>
            </w:tcBorders>
          </w:tcPr>
          <w:p w14:paraId="618DEEF2" w14:textId="77777777" w:rsidR="009D0051" w:rsidRPr="003460CC" w:rsidRDefault="009D0051" w:rsidP="009D0051">
            <w:pPr>
              <w:tabs>
                <w:tab w:val="left" w:pos="720"/>
              </w:tabs>
              <w:spacing w:before="100" w:after="48"/>
              <w:jc w:val="center"/>
              <w:rPr>
                <w:rFonts w:ascii="Arial" w:hAnsi="Arial" w:cs="Arial"/>
                <w:sz w:val="22"/>
                <w:szCs w:val="22"/>
              </w:rPr>
            </w:pPr>
            <w:r w:rsidRPr="003460CC">
              <w:rPr>
                <w:rFonts w:ascii="Arial" w:hAnsi="Arial" w:cs="Arial"/>
                <w:sz w:val="22"/>
                <w:szCs w:val="22"/>
              </w:rPr>
              <w:t>Chick</w:t>
            </w:r>
          </w:p>
        </w:tc>
        <w:tc>
          <w:tcPr>
            <w:tcW w:w="1260" w:type="dxa"/>
            <w:tcBorders>
              <w:top w:val="single" w:sz="6" w:space="0" w:color="000000"/>
              <w:left w:val="single" w:sz="6" w:space="0" w:color="000000"/>
              <w:bottom w:val="single" w:sz="6" w:space="0" w:color="000000"/>
              <w:right w:val="nil"/>
            </w:tcBorders>
          </w:tcPr>
          <w:p w14:paraId="1D14AB0F" w14:textId="77777777" w:rsidR="009D0051" w:rsidRPr="003460CC" w:rsidRDefault="009D0051" w:rsidP="009D0051">
            <w:pPr>
              <w:tabs>
                <w:tab w:val="left" w:pos="720"/>
              </w:tabs>
              <w:spacing w:before="100" w:after="48"/>
              <w:jc w:val="center"/>
              <w:rPr>
                <w:rFonts w:ascii="Arial" w:hAnsi="Arial" w:cs="Arial"/>
                <w:sz w:val="22"/>
                <w:szCs w:val="22"/>
              </w:rPr>
            </w:pPr>
            <w:r w:rsidRPr="003460CC">
              <w:rPr>
                <w:rFonts w:ascii="Arial" w:hAnsi="Arial" w:cs="Arial"/>
                <w:sz w:val="22"/>
                <w:szCs w:val="22"/>
              </w:rPr>
              <w:t>Pullet</w:t>
            </w:r>
          </w:p>
        </w:tc>
        <w:tc>
          <w:tcPr>
            <w:tcW w:w="1548" w:type="dxa"/>
            <w:tcBorders>
              <w:top w:val="single" w:sz="6" w:space="0" w:color="000000"/>
              <w:left w:val="single" w:sz="6" w:space="0" w:color="000000"/>
              <w:bottom w:val="single" w:sz="6" w:space="0" w:color="000000"/>
              <w:right w:val="nil"/>
            </w:tcBorders>
          </w:tcPr>
          <w:p w14:paraId="3CF31C91" w14:textId="77777777" w:rsidR="009D0051" w:rsidRPr="003460CC" w:rsidRDefault="009D0051" w:rsidP="009D0051">
            <w:pPr>
              <w:tabs>
                <w:tab w:val="left" w:pos="720"/>
              </w:tabs>
              <w:spacing w:before="100" w:after="48"/>
              <w:jc w:val="center"/>
              <w:rPr>
                <w:rFonts w:ascii="Arial" w:hAnsi="Arial" w:cs="Arial"/>
                <w:sz w:val="22"/>
                <w:szCs w:val="22"/>
              </w:rPr>
            </w:pPr>
            <w:r w:rsidRPr="003460CC">
              <w:rPr>
                <w:rFonts w:ascii="Arial" w:hAnsi="Arial" w:cs="Arial"/>
                <w:sz w:val="22"/>
                <w:szCs w:val="22"/>
              </w:rPr>
              <w:t>Hen</w:t>
            </w:r>
          </w:p>
        </w:tc>
        <w:tc>
          <w:tcPr>
            <w:tcW w:w="1080" w:type="dxa"/>
            <w:tcBorders>
              <w:top w:val="single" w:sz="6" w:space="0" w:color="000000"/>
              <w:left w:val="single" w:sz="6" w:space="0" w:color="000000"/>
              <w:bottom w:val="single" w:sz="6" w:space="0" w:color="000000"/>
              <w:right w:val="nil"/>
            </w:tcBorders>
          </w:tcPr>
          <w:p w14:paraId="559BB067" w14:textId="52E21402" w:rsidR="009D0051" w:rsidRPr="003460CC" w:rsidRDefault="009D0051" w:rsidP="009D0051">
            <w:pPr>
              <w:tabs>
                <w:tab w:val="left" w:pos="720"/>
              </w:tabs>
              <w:spacing w:before="100" w:after="48"/>
              <w:jc w:val="center"/>
              <w:rPr>
                <w:rFonts w:ascii="Arial" w:hAnsi="Arial" w:cs="Arial"/>
                <w:sz w:val="22"/>
                <w:szCs w:val="22"/>
              </w:rPr>
            </w:pPr>
            <w:r>
              <w:rPr>
                <w:rFonts w:ascii="Arial" w:hAnsi="Arial" w:cs="Arial"/>
                <w:sz w:val="22"/>
                <w:szCs w:val="22"/>
              </w:rPr>
              <w:t>Cockerel</w:t>
            </w:r>
          </w:p>
        </w:tc>
        <w:tc>
          <w:tcPr>
            <w:tcW w:w="1602" w:type="dxa"/>
            <w:tcBorders>
              <w:top w:val="single" w:sz="6" w:space="0" w:color="000000"/>
              <w:left w:val="single" w:sz="6" w:space="0" w:color="000000"/>
              <w:bottom w:val="single" w:sz="6" w:space="0" w:color="000000"/>
              <w:right w:val="single" w:sz="6" w:space="0" w:color="000000"/>
            </w:tcBorders>
          </w:tcPr>
          <w:p w14:paraId="10FE9E8D" w14:textId="10749B6E" w:rsidR="009D0051" w:rsidRPr="003460CC" w:rsidRDefault="009D0051" w:rsidP="009D0051">
            <w:pPr>
              <w:tabs>
                <w:tab w:val="left" w:pos="720"/>
              </w:tabs>
              <w:spacing w:before="100" w:after="48"/>
              <w:jc w:val="center"/>
              <w:rPr>
                <w:rFonts w:ascii="Arial" w:hAnsi="Arial" w:cs="Arial"/>
                <w:sz w:val="22"/>
                <w:szCs w:val="22"/>
              </w:rPr>
            </w:pPr>
            <w:r>
              <w:rPr>
                <w:rFonts w:ascii="Arial" w:hAnsi="Arial" w:cs="Arial"/>
                <w:sz w:val="22"/>
                <w:szCs w:val="22"/>
              </w:rPr>
              <w:t>Cock/Rooster</w:t>
            </w:r>
          </w:p>
        </w:tc>
        <w:tc>
          <w:tcPr>
            <w:tcW w:w="1278" w:type="dxa"/>
            <w:tcBorders>
              <w:top w:val="single" w:sz="6" w:space="0" w:color="000000"/>
              <w:left w:val="single" w:sz="6" w:space="0" w:color="000000"/>
              <w:bottom w:val="single" w:sz="6" w:space="0" w:color="000000"/>
              <w:right w:val="single" w:sz="6" w:space="0" w:color="000000"/>
            </w:tcBorders>
          </w:tcPr>
          <w:p w14:paraId="1A6ACCEF" w14:textId="65ACEEB1" w:rsidR="009D0051" w:rsidRPr="003460CC" w:rsidRDefault="009D0051" w:rsidP="009D0051">
            <w:pPr>
              <w:tabs>
                <w:tab w:val="left" w:pos="720"/>
              </w:tabs>
              <w:spacing w:before="100" w:after="48"/>
              <w:jc w:val="center"/>
              <w:rPr>
                <w:rFonts w:ascii="Arial" w:hAnsi="Arial" w:cs="Arial"/>
                <w:sz w:val="22"/>
                <w:szCs w:val="22"/>
              </w:rPr>
            </w:pPr>
            <w:r w:rsidRPr="003460CC">
              <w:rPr>
                <w:rFonts w:ascii="Arial" w:hAnsi="Arial" w:cs="Arial"/>
                <w:sz w:val="22"/>
                <w:szCs w:val="22"/>
              </w:rPr>
              <w:t>Capon</w:t>
            </w:r>
          </w:p>
        </w:tc>
      </w:tr>
    </w:tbl>
    <w:p w14:paraId="4ED03B1B" w14:textId="77777777" w:rsidR="00E360C5" w:rsidRPr="003460CC" w:rsidRDefault="00E360C5" w:rsidP="001E1984">
      <w:pPr>
        <w:numPr>
          <w:ilvl w:val="12"/>
          <w:numId w:val="0"/>
        </w:numPr>
        <w:tabs>
          <w:tab w:val="left" w:pos="0"/>
          <w:tab w:val="left" w:pos="720"/>
          <w:tab w:val="right" w:leader="dot" w:pos="8280"/>
        </w:tabs>
        <w:spacing w:line="227" w:lineRule="auto"/>
        <w:jc w:val="both"/>
        <w:rPr>
          <w:rFonts w:ascii="Arial" w:hAnsi="Arial" w:cs="Arial"/>
          <w:sz w:val="22"/>
          <w:szCs w:val="22"/>
        </w:rPr>
      </w:pPr>
    </w:p>
    <w:p w14:paraId="6067028B" w14:textId="55553BE4" w:rsidR="00E2027F" w:rsidRDefault="00E2027F" w:rsidP="00A26DDA">
      <w:pPr>
        <w:tabs>
          <w:tab w:val="left" w:pos="720"/>
        </w:tabs>
        <w:rPr>
          <w:rFonts w:ascii="Arial" w:hAnsi="Arial" w:cs="Arial"/>
          <w:b/>
          <w:bCs/>
          <w:sz w:val="44"/>
          <w:szCs w:val="44"/>
        </w:rPr>
      </w:pPr>
    </w:p>
    <w:p w14:paraId="6A1166DB" w14:textId="77777777" w:rsidR="00E2027F" w:rsidRDefault="00E2027F" w:rsidP="00A26DDA">
      <w:pPr>
        <w:tabs>
          <w:tab w:val="left" w:pos="720"/>
        </w:tabs>
        <w:rPr>
          <w:rFonts w:ascii="Arial" w:hAnsi="Arial" w:cs="Arial"/>
          <w:b/>
          <w:bCs/>
          <w:sz w:val="44"/>
          <w:szCs w:val="44"/>
        </w:rPr>
      </w:pPr>
    </w:p>
    <w:p w14:paraId="7D767F6E" w14:textId="77777777" w:rsidR="00E2027F" w:rsidRDefault="00E2027F" w:rsidP="00A26DDA">
      <w:pPr>
        <w:tabs>
          <w:tab w:val="left" w:pos="720"/>
        </w:tabs>
        <w:rPr>
          <w:rFonts w:ascii="Arial" w:hAnsi="Arial" w:cs="Arial"/>
          <w:b/>
          <w:bCs/>
          <w:sz w:val="44"/>
          <w:szCs w:val="44"/>
        </w:rPr>
      </w:pPr>
    </w:p>
    <w:p w14:paraId="10D90438" w14:textId="77777777" w:rsidR="00E2027F" w:rsidRDefault="00E2027F" w:rsidP="00A26DDA">
      <w:pPr>
        <w:tabs>
          <w:tab w:val="left" w:pos="720"/>
        </w:tabs>
        <w:rPr>
          <w:rFonts w:ascii="Arial" w:hAnsi="Arial" w:cs="Arial"/>
          <w:b/>
          <w:bCs/>
          <w:sz w:val="44"/>
          <w:szCs w:val="44"/>
        </w:rPr>
      </w:pPr>
    </w:p>
    <w:p w14:paraId="0304D88A" w14:textId="77777777" w:rsidR="00E2027F" w:rsidRDefault="00E2027F" w:rsidP="00A26DDA">
      <w:pPr>
        <w:tabs>
          <w:tab w:val="left" w:pos="720"/>
        </w:tabs>
        <w:rPr>
          <w:rFonts w:ascii="Arial" w:hAnsi="Arial" w:cs="Arial"/>
          <w:b/>
          <w:bCs/>
          <w:sz w:val="44"/>
          <w:szCs w:val="44"/>
        </w:rPr>
      </w:pPr>
    </w:p>
    <w:p w14:paraId="2C199F86" w14:textId="73ED3405" w:rsidR="00A26DDA" w:rsidRDefault="00E2027F" w:rsidP="00A26DDA">
      <w:pPr>
        <w:tabs>
          <w:tab w:val="left" w:pos="720"/>
        </w:tabs>
        <w:rPr>
          <w:rFonts w:ascii="Arial" w:hAnsi="Arial" w:cs="Arial"/>
          <w:b/>
          <w:bCs/>
          <w:sz w:val="44"/>
          <w:szCs w:val="44"/>
        </w:rPr>
      </w:pPr>
      <w:r>
        <w:rPr>
          <w:rFonts w:ascii="Arial" w:hAnsi="Arial" w:cs="Arial"/>
          <w:b/>
          <w:bCs/>
          <w:noProof/>
          <w:sz w:val="44"/>
          <w:szCs w:val="44"/>
        </w:rPr>
        <w:lastRenderedPageBreak/>
        <mc:AlternateContent>
          <mc:Choice Requires="wps">
            <w:drawing>
              <wp:anchor distT="0" distB="0" distL="114300" distR="114300" simplePos="0" relativeHeight="251679232" behindDoc="0" locked="0" layoutInCell="1" allowOverlap="1" wp14:anchorId="52388E33" wp14:editId="517B6034">
                <wp:simplePos x="0" y="0"/>
                <wp:positionH relativeFrom="column">
                  <wp:posOffset>4467860</wp:posOffset>
                </wp:positionH>
                <wp:positionV relativeFrom="paragraph">
                  <wp:posOffset>-666115</wp:posOffset>
                </wp:positionV>
                <wp:extent cx="2143125" cy="657225"/>
                <wp:effectExtent l="9525" t="13335" r="9525" b="5715"/>
                <wp:wrapNone/>
                <wp:docPr id="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57225"/>
                        </a:xfrm>
                        <a:prstGeom prst="rect">
                          <a:avLst/>
                        </a:prstGeom>
                        <a:solidFill>
                          <a:srgbClr val="FFFFFF"/>
                        </a:solidFill>
                        <a:ln w="9525">
                          <a:solidFill>
                            <a:srgbClr val="000000"/>
                          </a:solidFill>
                          <a:miter lim="800000"/>
                          <a:headEnd/>
                          <a:tailEnd/>
                        </a:ln>
                      </wps:spPr>
                      <wps:txbx>
                        <w:txbxContent>
                          <w:p w14:paraId="55287612" w14:textId="77777777" w:rsidR="00457B5D" w:rsidRPr="00A26DDA" w:rsidRDefault="00457B5D" w:rsidP="00A26DDA">
                            <w:pPr>
                              <w:jc w:val="center"/>
                              <w:rPr>
                                <w:rFonts w:ascii="Arial" w:hAnsi="Arial" w:cs="Arial"/>
                                <w:b/>
                                <w:sz w:val="32"/>
                                <w:szCs w:val="32"/>
                              </w:rPr>
                            </w:pPr>
                            <w:r>
                              <w:rPr>
                                <w:b/>
                                <w:noProof/>
                                <w:sz w:val="28"/>
                                <w:szCs w:val="28"/>
                              </w:rPr>
                              <w:drawing>
                                <wp:inline distT="0" distB="0" distL="0" distR="0" wp14:anchorId="53BE8CC3" wp14:editId="502AEA1C">
                                  <wp:extent cx="590550" cy="590550"/>
                                  <wp:effectExtent l="0" t="0" r="0" b="0"/>
                                  <wp:docPr id="43" name="Picture 5"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sidRPr="00A26DDA">
                              <w:rPr>
                                <w:rFonts w:ascii="Arial" w:hAnsi="Arial" w:cs="Arial"/>
                                <w:b/>
                                <w:sz w:val="32"/>
                                <w:szCs w:val="32"/>
                              </w:rPr>
                              <w:t>Jr., Int. &amp; Sr.</w:t>
                            </w:r>
                          </w:p>
                          <w:p w14:paraId="0C46813C" w14:textId="77777777" w:rsidR="00457B5D" w:rsidRDefault="00457B5D" w:rsidP="00A26DDA">
                            <w:pPr>
                              <w:rPr>
                                <w:b/>
                                <w:sz w:val="32"/>
                                <w:szCs w:val="32"/>
                              </w:rPr>
                            </w:pPr>
                          </w:p>
                          <w:p w14:paraId="07D89578" w14:textId="77777777" w:rsidR="00457B5D" w:rsidRPr="00040349" w:rsidRDefault="00457B5D" w:rsidP="00A26DDA">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88E33" id="Text Box 53" o:spid="_x0000_s1028" type="#_x0000_t202" style="position:absolute;margin-left:351.8pt;margin-top:-52.45pt;width:168.75pt;height:5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">
                <v:textbox inset=",0,,0">
                  <w:txbxContent>
                    <w:p w14:paraId="55287612" w14:textId="77777777" w:rsidR="00457B5D" w:rsidRPr="00A26DDA" w:rsidRDefault="00457B5D" w:rsidP="00A26DDA">
                      <w:pPr>
                        <w:jc w:val="center"/>
                        <w:rPr>
                          <w:rFonts w:ascii="Arial" w:hAnsi="Arial" w:cs="Arial"/>
                          <w:b/>
                          <w:sz w:val="32"/>
                          <w:szCs w:val="32"/>
                        </w:rPr>
                      </w:pPr>
                      <w:r>
                        <w:rPr>
                          <w:b/>
                          <w:noProof/>
                          <w:sz w:val="28"/>
                          <w:szCs w:val="28"/>
                        </w:rPr>
                        <w:drawing>
                          <wp:inline distT="0" distB="0" distL="0" distR="0" wp14:anchorId="53BE8CC3" wp14:editId="502AEA1C">
                            <wp:extent cx="590550" cy="590550"/>
                            <wp:effectExtent l="0" t="0" r="0" b="0"/>
                            <wp:docPr id="43" name="Picture 5"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sidRPr="00A26DDA">
                        <w:rPr>
                          <w:rFonts w:ascii="Arial" w:hAnsi="Arial" w:cs="Arial"/>
                          <w:b/>
                          <w:sz w:val="32"/>
                          <w:szCs w:val="32"/>
                        </w:rPr>
                        <w:t>Jr., Int. &amp; Sr.</w:t>
                      </w:r>
                    </w:p>
                    <w:p w14:paraId="0C46813C" w14:textId="77777777" w:rsidR="00457B5D" w:rsidRDefault="00457B5D" w:rsidP="00A26DDA">
                      <w:pPr>
                        <w:rPr>
                          <w:b/>
                          <w:sz w:val="32"/>
                          <w:szCs w:val="32"/>
                        </w:rPr>
                      </w:pPr>
                    </w:p>
                    <w:p w14:paraId="07D89578" w14:textId="77777777" w:rsidR="00457B5D" w:rsidRPr="00040349" w:rsidRDefault="00457B5D" w:rsidP="00A26DDA">
                      <w:pPr>
                        <w:rPr>
                          <w:b/>
                          <w:sz w:val="32"/>
                          <w:szCs w:val="32"/>
                        </w:rPr>
                      </w:pPr>
                    </w:p>
                  </w:txbxContent>
                </v:textbox>
              </v:shape>
            </w:pict>
          </mc:Fallback>
        </mc:AlternateContent>
      </w:r>
      <w:r w:rsidR="00161885">
        <w:rPr>
          <w:rFonts w:ascii="Arial" w:hAnsi="Arial" w:cs="Arial"/>
          <w:b/>
          <w:bCs/>
          <w:sz w:val="44"/>
          <w:szCs w:val="44"/>
        </w:rPr>
        <w:t xml:space="preserve">Evaluation and </w:t>
      </w:r>
      <w:r w:rsidR="00A26DDA" w:rsidRPr="003460CC">
        <w:rPr>
          <w:rFonts w:ascii="Arial" w:hAnsi="Arial" w:cs="Arial"/>
          <w:b/>
          <w:bCs/>
          <w:sz w:val="44"/>
          <w:szCs w:val="44"/>
        </w:rPr>
        <w:t xml:space="preserve">Selection: </w:t>
      </w:r>
    </w:p>
    <w:p w14:paraId="2F5E9204" w14:textId="77777777" w:rsidR="00E446DC" w:rsidRDefault="00E446DC" w:rsidP="00A26DDA">
      <w:pPr>
        <w:tabs>
          <w:tab w:val="left" w:pos="720"/>
        </w:tabs>
        <w:rPr>
          <w:rFonts w:ascii="Arial" w:hAnsi="Arial" w:cs="Arial"/>
          <w:b/>
          <w:bCs/>
          <w:sz w:val="24"/>
          <w:szCs w:val="24"/>
          <w:u w:val="single"/>
        </w:rPr>
      </w:pPr>
    </w:p>
    <w:p w14:paraId="77AB10EF" w14:textId="795E3D32" w:rsidR="00E446DC" w:rsidRPr="003460CC" w:rsidRDefault="00E446DC" w:rsidP="00A26DDA">
      <w:pPr>
        <w:tabs>
          <w:tab w:val="left" w:pos="720"/>
        </w:tabs>
        <w:rPr>
          <w:rFonts w:ascii="Arial" w:hAnsi="Arial" w:cs="Arial"/>
          <w:sz w:val="44"/>
          <w:szCs w:val="44"/>
        </w:rPr>
      </w:pPr>
      <w:r>
        <w:rPr>
          <w:rFonts w:ascii="Arial" w:hAnsi="Arial" w:cs="Arial"/>
          <w:b/>
          <w:bCs/>
          <w:sz w:val="24"/>
          <w:szCs w:val="24"/>
          <w:u w:val="single"/>
        </w:rPr>
        <w:t>Evaluation</w:t>
      </w:r>
    </w:p>
    <w:p w14:paraId="6E09A933" w14:textId="77777777" w:rsidR="00A26DDA" w:rsidRPr="003460CC" w:rsidRDefault="00A26DDA" w:rsidP="00A26DDA">
      <w:pPr>
        <w:tabs>
          <w:tab w:val="left" w:pos="720"/>
        </w:tabs>
        <w:rPr>
          <w:rFonts w:ascii="Arial" w:hAnsi="Arial" w:cs="Arial"/>
          <w:sz w:val="22"/>
          <w:szCs w:val="22"/>
        </w:rPr>
      </w:pPr>
    </w:p>
    <w:p w14:paraId="02BC7E2D" w14:textId="46FF3394" w:rsidR="00B70602" w:rsidRDefault="00161885" w:rsidP="00161885">
      <w:pPr>
        <w:tabs>
          <w:tab w:val="left" w:pos="720"/>
        </w:tabs>
        <w:rPr>
          <w:rFonts w:ascii="Arial" w:hAnsi="Arial" w:cs="Arial"/>
          <w:sz w:val="22"/>
          <w:szCs w:val="22"/>
        </w:rPr>
      </w:pPr>
      <w:r>
        <w:rPr>
          <w:rFonts w:ascii="Arial" w:hAnsi="Arial" w:cs="Arial"/>
          <w:sz w:val="22"/>
          <w:szCs w:val="22"/>
        </w:rPr>
        <w:t>The intended use of the animal will determine which traits are most desirable.</w:t>
      </w:r>
      <w:r w:rsidR="002F7332">
        <w:rPr>
          <w:rFonts w:ascii="Arial" w:hAnsi="Arial" w:cs="Arial"/>
          <w:sz w:val="22"/>
          <w:szCs w:val="22"/>
        </w:rPr>
        <w:t xml:space="preserve"> Chickens can either be production (commercial) or purebred (exhibition) category.</w:t>
      </w:r>
      <w:r w:rsidR="003A0157">
        <w:rPr>
          <w:rFonts w:ascii="Arial" w:hAnsi="Arial" w:cs="Arial"/>
          <w:sz w:val="22"/>
          <w:szCs w:val="22"/>
        </w:rPr>
        <w:t xml:space="preserve"> All</w:t>
      </w:r>
      <w:r w:rsidR="003A0157">
        <w:t xml:space="preserve"> </w:t>
      </w:r>
      <w:r w:rsidR="003A0157">
        <w:rPr>
          <w:rFonts w:ascii="Arial" w:hAnsi="Arial" w:cs="Arial"/>
          <w:sz w:val="22"/>
          <w:szCs w:val="22"/>
        </w:rPr>
        <w:t>p</w:t>
      </w:r>
      <w:r w:rsidR="003A0157" w:rsidRPr="003A0157">
        <w:rPr>
          <w:rFonts w:ascii="Arial" w:hAnsi="Arial" w:cs="Arial"/>
          <w:sz w:val="22"/>
          <w:szCs w:val="22"/>
        </w:rPr>
        <w:t>oultry should be evaluated using your eyes and your hands.</w:t>
      </w:r>
      <w:r w:rsidR="00D74764">
        <w:rPr>
          <w:rFonts w:ascii="Arial" w:hAnsi="Arial" w:cs="Arial"/>
          <w:sz w:val="22"/>
          <w:szCs w:val="22"/>
        </w:rPr>
        <w:t xml:space="preserve"> </w:t>
      </w:r>
      <w:r w:rsidR="002F7332">
        <w:rPr>
          <w:rFonts w:ascii="Arial" w:hAnsi="Arial" w:cs="Arial"/>
          <w:sz w:val="22"/>
          <w:szCs w:val="22"/>
        </w:rPr>
        <w:t xml:space="preserve">All breeds have their own criteria for </w:t>
      </w:r>
      <w:r w:rsidR="00E2027F">
        <w:rPr>
          <w:rFonts w:ascii="Arial" w:hAnsi="Arial" w:cs="Arial"/>
          <w:sz w:val="22"/>
          <w:szCs w:val="22"/>
        </w:rPr>
        <w:t>evaluation, purebred is based on the selected breed</w:t>
      </w:r>
      <w:r w:rsidR="006033B9">
        <w:rPr>
          <w:rFonts w:ascii="Arial" w:hAnsi="Arial" w:cs="Arial"/>
          <w:sz w:val="22"/>
          <w:szCs w:val="22"/>
        </w:rPr>
        <w:t xml:space="preserve"> </w:t>
      </w:r>
      <w:r w:rsidR="00E2027F">
        <w:rPr>
          <w:rFonts w:ascii="Arial" w:hAnsi="Arial" w:cs="Arial"/>
          <w:sz w:val="22"/>
          <w:szCs w:val="22"/>
        </w:rPr>
        <w:t xml:space="preserve"> and commercial is based on the industrial value. Such as, commercial egg layers are not male</w:t>
      </w:r>
      <w:r w:rsidR="003637EF">
        <w:rPr>
          <w:rFonts w:ascii="Arial" w:hAnsi="Arial" w:cs="Arial"/>
          <w:sz w:val="22"/>
          <w:szCs w:val="22"/>
        </w:rPr>
        <w:t>s since the females lay eggs.  B</w:t>
      </w:r>
      <w:r w:rsidR="00E2027F">
        <w:rPr>
          <w:rFonts w:ascii="Arial" w:hAnsi="Arial" w:cs="Arial"/>
          <w:sz w:val="22"/>
          <w:szCs w:val="22"/>
        </w:rPr>
        <w:t xml:space="preserve">roilers </w:t>
      </w:r>
      <w:r w:rsidR="003637EF">
        <w:rPr>
          <w:rFonts w:ascii="Arial" w:hAnsi="Arial" w:cs="Arial"/>
          <w:sz w:val="22"/>
          <w:szCs w:val="22"/>
        </w:rPr>
        <w:t>are selected for frame, growth, and carcass quality.</w:t>
      </w:r>
      <w:r>
        <w:rPr>
          <w:rFonts w:ascii="Arial" w:hAnsi="Arial" w:cs="Arial"/>
          <w:sz w:val="22"/>
          <w:szCs w:val="22"/>
        </w:rPr>
        <w:t xml:space="preserve">  </w:t>
      </w:r>
    </w:p>
    <w:p w14:paraId="271B3367" w14:textId="77777777" w:rsidR="00B70602" w:rsidRDefault="00B70602" w:rsidP="00161885">
      <w:pPr>
        <w:tabs>
          <w:tab w:val="left" w:pos="720"/>
        </w:tabs>
        <w:rPr>
          <w:rFonts w:ascii="Arial" w:hAnsi="Arial" w:cs="Arial"/>
          <w:sz w:val="22"/>
          <w:szCs w:val="22"/>
        </w:rPr>
      </w:pPr>
    </w:p>
    <w:p w14:paraId="415417CB" w14:textId="01B0DEC1" w:rsidR="00B70602" w:rsidRPr="00390B06" w:rsidRDefault="00B70602" w:rsidP="00B70602">
      <w:pPr>
        <w:tabs>
          <w:tab w:val="left" w:pos="720"/>
        </w:tabs>
        <w:jc w:val="both"/>
        <w:rPr>
          <w:rFonts w:ascii="Arial" w:hAnsi="Arial" w:cs="Arial"/>
          <w:sz w:val="24"/>
          <w:szCs w:val="24"/>
          <w:u w:val="single"/>
        </w:rPr>
      </w:pPr>
      <w:r w:rsidRPr="00390B06">
        <w:rPr>
          <w:rFonts w:ascii="Arial" w:hAnsi="Arial" w:cs="Arial"/>
          <w:b/>
          <w:bCs/>
          <w:sz w:val="24"/>
          <w:szCs w:val="24"/>
          <w:u w:val="single"/>
        </w:rPr>
        <w:t xml:space="preserve">Selection </w:t>
      </w:r>
    </w:p>
    <w:p w14:paraId="57407BA8" w14:textId="77777777" w:rsidR="00B70602" w:rsidRDefault="00B70602" w:rsidP="00161885">
      <w:pPr>
        <w:tabs>
          <w:tab w:val="left" w:pos="720"/>
        </w:tabs>
        <w:rPr>
          <w:rFonts w:ascii="Arial" w:hAnsi="Arial" w:cs="Arial"/>
          <w:sz w:val="22"/>
          <w:szCs w:val="22"/>
        </w:rPr>
      </w:pPr>
    </w:p>
    <w:p w14:paraId="7B919887" w14:textId="6A931CAD" w:rsidR="00B70602" w:rsidRPr="00B70602" w:rsidRDefault="00B70602" w:rsidP="00161885">
      <w:pPr>
        <w:tabs>
          <w:tab w:val="left" w:pos="720"/>
        </w:tabs>
        <w:rPr>
          <w:rFonts w:ascii="Arial" w:hAnsi="Arial" w:cs="Arial"/>
          <w:b/>
          <w:bCs/>
          <w:sz w:val="22"/>
          <w:szCs w:val="22"/>
        </w:rPr>
      </w:pPr>
      <w:r>
        <w:rPr>
          <w:rFonts w:ascii="Arial" w:hAnsi="Arial" w:cs="Arial"/>
          <w:b/>
          <w:bCs/>
          <w:sz w:val="22"/>
          <w:szCs w:val="22"/>
        </w:rPr>
        <w:tab/>
      </w:r>
      <w:r w:rsidRPr="00B70602">
        <w:rPr>
          <w:rFonts w:ascii="Arial" w:hAnsi="Arial" w:cs="Arial"/>
          <w:b/>
          <w:bCs/>
          <w:sz w:val="22"/>
          <w:szCs w:val="22"/>
        </w:rPr>
        <w:t>PUREBRED</w:t>
      </w:r>
    </w:p>
    <w:p w14:paraId="03ACFB59" w14:textId="0B365C66" w:rsidR="00A26DDA" w:rsidRDefault="00161885" w:rsidP="00161885">
      <w:pPr>
        <w:tabs>
          <w:tab w:val="left" w:pos="720"/>
        </w:tabs>
        <w:rPr>
          <w:rFonts w:ascii="Arial" w:hAnsi="Arial" w:cs="Arial"/>
          <w:sz w:val="22"/>
          <w:szCs w:val="22"/>
        </w:rPr>
      </w:pPr>
      <w:r>
        <w:rPr>
          <w:rFonts w:ascii="Arial" w:hAnsi="Arial" w:cs="Arial"/>
          <w:sz w:val="22"/>
          <w:szCs w:val="22"/>
        </w:rPr>
        <w:t>The American Poultry Association Standard of Perfection has detailed descriptions and pictures of the ideal type for each breed and is the official reference for show judges.</w:t>
      </w:r>
      <w:r w:rsidR="00E2027F">
        <w:rPr>
          <w:rFonts w:ascii="Arial" w:hAnsi="Arial" w:cs="Arial"/>
          <w:sz w:val="22"/>
          <w:szCs w:val="22"/>
        </w:rPr>
        <w:t xml:space="preserve"> Breed criteria are based on body type, weight and shape, color of plumage, color of shanks, skin color</w:t>
      </w:r>
      <w:r w:rsidR="003A0157">
        <w:rPr>
          <w:rFonts w:ascii="Arial" w:hAnsi="Arial" w:cs="Arial"/>
          <w:sz w:val="22"/>
          <w:szCs w:val="22"/>
        </w:rPr>
        <w:t>, color of earlobes and shape and type of the comb.</w:t>
      </w:r>
      <w:r>
        <w:rPr>
          <w:rFonts w:ascii="Arial" w:hAnsi="Arial" w:cs="Arial"/>
          <w:sz w:val="22"/>
          <w:szCs w:val="22"/>
        </w:rPr>
        <w:t xml:space="preserve"> </w:t>
      </w:r>
      <w:r w:rsidR="00E2027F">
        <w:rPr>
          <w:rFonts w:ascii="Arial" w:hAnsi="Arial" w:cs="Arial"/>
          <w:sz w:val="22"/>
          <w:szCs w:val="22"/>
        </w:rPr>
        <w:t xml:space="preserve">For a better </w:t>
      </w:r>
      <w:r w:rsidRPr="00161885">
        <w:rPr>
          <w:rFonts w:ascii="Arial" w:hAnsi="Arial" w:cs="Arial"/>
          <w:sz w:val="22"/>
          <w:szCs w:val="22"/>
        </w:rPr>
        <w:t xml:space="preserve">understanding of the </w:t>
      </w:r>
      <w:r>
        <w:rPr>
          <w:rFonts w:ascii="Arial" w:hAnsi="Arial" w:cs="Arial"/>
          <w:sz w:val="22"/>
          <w:szCs w:val="22"/>
        </w:rPr>
        <w:t xml:space="preserve">breed </w:t>
      </w:r>
      <w:r w:rsidRPr="00161885">
        <w:rPr>
          <w:rFonts w:ascii="Arial" w:hAnsi="Arial" w:cs="Arial"/>
          <w:sz w:val="22"/>
          <w:szCs w:val="22"/>
        </w:rPr>
        <w:t>standard</w:t>
      </w:r>
      <w:r>
        <w:rPr>
          <w:rFonts w:ascii="Arial" w:hAnsi="Arial" w:cs="Arial"/>
          <w:sz w:val="22"/>
          <w:szCs w:val="22"/>
        </w:rPr>
        <w:t>,</w:t>
      </w:r>
      <w:r w:rsidRPr="00161885">
        <w:rPr>
          <w:rFonts w:ascii="Arial" w:hAnsi="Arial" w:cs="Arial"/>
          <w:sz w:val="22"/>
          <w:szCs w:val="22"/>
        </w:rPr>
        <w:t xml:space="preserve"> </w:t>
      </w:r>
      <w:r w:rsidR="00E2027F">
        <w:rPr>
          <w:rFonts w:ascii="Arial" w:hAnsi="Arial" w:cs="Arial"/>
          <w:sz w:val="22"/>
          <w:szCs w:val="22"/>
        </w:rPr>
        <w:t>see the websites below</w:t>
      </w:r>
      <w:r w:rsidR="00A26DDA" w:rsidRPr="003460CC">
        <w:rPr>
          <w:rFonts w:ascii="Arial" w:hAnsi="Arial" w:cs="Arial"/>
          <w:sz w:val="22"/>
          <w:szCs w:val="22"/>
        </w:rPr>
        <w:t xml:space="preserve">. </w:t>
      </w:r>
    </w:p>
    <w:p w14:paraId="6B25CD56" w14:textId="74841C16" w:rsidR="003A0157" w:rsidRPr="00E446DC" w:rsidRDefault="00B70602" w:rsidP="00161885">
      <w:pPr>
        <w:tabs>
          <w:tab w:val="left" w:pos="720"/>
        </w:tabs>
        <w:rPr>
          <w:rStyle w:val="Hyperlink"/>
          <w:rFonts w:ascii="Arial" w:hAnsi="Arial" w:cs="Arial"/>
          <w:sz w:val="22"/>
          <w:szCs w:val="22"/>
        </w:rPr>
      </w:pPr>
      <w:r w:rsidRPr="002F7332">
        <w:rPr>
          <w:rFonts w:ascii="Arial" w:hAnsi="Arial" w:cs="Arial"/>
          <w:sz w:val="22"/>
          <w:szCs w:val="22"/>
          <w:u w:val="single"/>
        </w:rPr>
        <w:t>Selecting Chickens for Show</w:t>
      </w:r>
      <w:r>
        <w:rPr>
          <w:rFonts w:ascii="Arial" w:hAnsi="Arial" w:cs="Arial"/>
          <w:sz w:val="22"/>
          <w:szCs w:val="22"/>
        </w:rPr>
        <w:t xml:space="preserve">: </w:t>
      </w:r>
      <w:hyperlink r:id="rId22" w:history="1">
        <w:r w:rsidRPr="00B56E5A">
          <w:rPr>
            <w:rStyle w:val="Hyperlink"/>
            <w:rFonts w:ascii="Arial" w:hAnsi="Arial" w:cs="Arial"/>
            <w:sz w:val="22"/>
            <w:szCs w:val="22"/>
          </w:rPr>
          <w:t>http://mysrf.org/pdf/pdf_poultry/p10.pdf</w:t>
        </w:r>
      </w:hyperlink>
      <w:r w:rsidR="003A0157">
        <w:rPr>
          <w:rStyle w:val="Hyperlink"/>
          <w:rFonts w:ascii="Arial" w:hAnsi="Arial" w:cs="Arial"/>
          <w:sz w:val="22"/>
          <w:szCs w:val="22"/>
        </w:rPr>
        <w:t xml:space="preserve">  </w:t>
      </w:r>
      <w:r w:rsidR="003A0157" w:rsidRPr="00E446DC">
        <w:rPr>
          <w:rStyle w:val="Hyperlink"/>
          <w:rFonts w:ascii="Arial" w:hAnsi="Arial" w:cs="Arial"/>
          <w:color w:val="auto"/>
          <w:sz w:val="22"/>
          <w:szCs w:val="22"/>
          <w:u w:val="none"/>
        </w:rPr>
        <w:t>Purebred (</w:t>
      </w:r>
      <w:r w:rsidR="00E446DC" w:rsidRPr="00E446DC">
        <w:rPr>
          <w:rStyle w:val="Hyperlink"/>
          <w:rFonts w:ascii="Arial" w:hAnsi="Arial" w:cs="Arial"/>
          <w:color w:val="auto"/>
          <w:sz w:val="22"/>
          <w:szCs w:val="22"/>
          <w:u w:val="none"/>
        </w:rPr>
        <w:t xml:space="preserve">page 3) </w:t>
      </w:r>
    </w:p>
    <w:p w14:paraId="6557EC0D" w14:textId="3EAB0166" w:rsidR="002F7332" w:rsidRPr="002F7332" w:rsidRDefault="00531B00" w:rsidP="00161885">
      <w:pPr>
        <w:tabs>
          <w:tab w:val="left" w:pos="720"/>
        </w:tabs>
        <w:rPr>
          <w:rFonts w:ascii="Arial" w:hAnsi="Arial" w:cs="Arial"/>
          <w:sz w:val="22"/>
          <w:szCs w:val="22"/>
        </w:rPr>
      </w:pPr>
      <w:hyperlink r:id="rId23" w:history="1">
        <w:r w:rsidR="002F7332" w:rsidRPr="002F7332">
          <w:rPr>
            <w:rStyle w:val="Hyperlink"/>
            <w:rFonts w:ascii="Arial" w:hAnsi="Arial" w:cs="Arial"/>
            <w:sz w:val="22"/>
            <w:szCs w:val="22"/>
          </w:rPr>
          <w:t>https://amerpoultryassn.com/accepted-breeds-varieties/</w:t>
        </w:r>
      </w:hyperlink>
      <w:r w:rsidR="002F7332" w:rsidRPr="002F7332">
        <w:rPr>
          <w:rFonts w:ascii="Arial" w:hAnsi="Arial" w:cs="Arial"/>
          <w:sz w:val="22"/>
          <w:szCs w:val="22"/>
        </w:rPr>
        <w:t xml:space="preserve">  </w:t>
      </w:r>
    </w:p>
    <w:p w14:paraId="4C50E85D" w14:textId="1E0E3F96" w:rsidR="00A44F1E" w:rsidRDefault="00531B00" w:rsidP="00161885">
      <w:pPr>
        <w:tabs>
          <w:tab w:val="left" w:pos="720"/>
        </w:tabs>
        <w:rPr>
          <w:rFonts w:ascii="Arial" w:hAnsi="Arial" w:cs="Arial"/>
          <w:sz w:val="22"/>
          <w:szCs w:val="22"/>
        </w:rPr>
      </w:pPr>
      <w:hyperlink r:id="rId24" w:history="1">
        <w:r w:rsidR="00A44F1E" w:rsidRPr="00B753DB">
          <w:rPr>
            <w:rStyle w:val="Hyperlink"/>
            <w:rFonts w:ascii="Arial" w:hAnsi="Arial" w:cs="Arial"/>
            <w:sz w:val="22"/>
            <w:szCs w:val="22"/>
          </w:rPr>
          <w:t>https://amerpoultryassn.com/2021/11/evaluate-your-birds-two-important-tools/</w:t>
        </w:r>
      </w:hyperlink>
      <w:r w:rsidR="00A44F1E">
        <w:rPr>
          <w:rFonts w:ascii="Arial" w:hAnsi="Arial" w:cs="Arial"/>
          <w:sz w:val="22"/>
          <w:szCs w:val="22"/>
        </w:rPr>
        <w:t xml:space="preserve"> </w:t>
      </w:r>
    </w:p>
    <w:p w14:paraId="1E333583" w14:textId="79E14F2C" w:rsidR="00AF4353" w:rsidRDefault="00CA3CE6" w:rsidP="00A26DDA">
      <w:pPr>
        <w:tabs>
          <w:tab w:val="left" w:pos="720"/>
        </w:tabs>
        <w:jc w:val="both"/>
        <w:rPr>
          <w:rFonts w:ascii="Arial" w:hAnsi="Arial" w:cs="Arial"/>
          <w:sz w:val="22"/>
          <w:szCs w:val="22"/>
        </w:rPr>
      </w:pPr>
      <w:r w:rsidRPr="001E1984">
        <w:rPr>
          <w:rFonts w:ascii="Arial" w:hAnsi="Arial" w:cs="Arial"/>
          <w:noProof/>
          <w:sz w:val="22"/>
          <w:szCs w:val="22"/>
        </w:rPr>
        <w:drawing>
          <wp:anchor distT="0" distB="0" distL="114300" distR="114300" simplePos="0" relativeHeight="251688448" behindDoc="0" locked="0" layoutInCell="1" allowOverlap="1" wp14:anchorId="79B77F97" wp14:editId="25824C1D">
            <wp:simplePos x="0" y="0"/>
            <wp:positionH relativeFrom="column">
              <wp:posOffset>4628925</wp:posOffset>
            </wp:positionH>
            <wp:positionV relativeFrom="paragraph">
              <wp:posOffset>133750</wp:posOffset>
            </wp:positionV>
            <wp:extent cx="1315720" cy="1624330"/>
            <wp:effectExtent l="0" t="0" r="0" b="0"/>
            <wp:wrapSquare wrapText="bothSides"/>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572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3C736" w14:textId="1E0B87D7" w:rsidR="008669ED" w:rsidRDefault="00B70602" w:rsidP="00B70602">
      <w:pPr>
        <w:tabs>
          <w:tab w:val="left" w:pos="720"/>
        </w:tabs>
        <w:ind w:left="720"/>
        <w:jc w:val="both"/>
        <w:rPr>
          <w:rFonts w:ascii="Arial" w:hAnsi="Arial" w:cs="Arial"/>
          <w:sz w:val="22"/>
          <w:szCs w:val="22"/>
        </w:rPr>
      </w:pPr>
      <w:bookmarkStart w:id="0" w:name="_Hlk133415311"/>
      <w:r w:rsidRPr="00B70602">
        <w:rPr>
          <w:rFonts w:ascii="Arial" w:hAnsi="Arial" w:cs="Arial"/>
          <w:b/>
          <w:bCs/>
          <w:sz w:val="22"/>
          <w:szCs w:val="22"/>
        </w:rPr>
        <w:t>C</w:t>
      </w:r>
      <w:bookmarkEnd w:id="0"/>
      <w:r>
        <w:rPr>
          <w:rFonts w:ascii="Arial" w:hAnsi="Arial" w:cs="Arial"/>
          <w:b/>
          <w:bCs/>
          <w:sz w:val="22"/>
          <w:szCs w:val="22"/>
        </w:rPr>
        <w:t>OMMERCIAL</w:t>
      </w:r>
    </w:p>
    <w:p w14:paraId="2A9E10C2" w14:textId="09939AF2" w:rsidR="008669ED" w:rsidRPr="003460CC" w:rsidRDefault="001E1984" w:rsidP="00161885">
      <w:pPr>
        <w:tabs>
          <w:tab w:val="left" w:pos="720"/>
        </w:tabs>
        <w:rPr>
          <w:rFonts w:ascii="Arial" w:hAnsi="Arial" w:cs="Arial"/>
          <w:sz w:val="22"/>
          <w:szCs w:val="22"/>
        </w:rPr>
      </w:pPr>
      <w:r w:rsidRPr="001E1984">
        <w:rPr>
          <w:rFonts w:ascii="Arial" w:hAnsi="Arial" w:cs="Arial"/>
          <w:sz w:val="22"/>
          <w:szCs w:val="22"/>
        </w:rPr>
        <w:t xml:space="preserve"> </w:t>
      </w:r>
      <w:r w:rsidR="008669ED" w:rsidRPr="003460CC">
        <w:rPr>
          <w:rFonts w:ascii="Arial" w:hAnsi="Arial" w:cs="Arial"/>
          <w:sz w:val="22"/>
          <w:szCs w:val="22"/>
        </w:rPr>
        <w:t>Broilers (meat-type) chickens:</w:t>
      </w:r>
    </w:p>
    <w:p w14:paraId="0CF5BDAB" w14:textId="68282045" w:rsidR="008669ED" w:rsidRPr="003460CC" w:rsidRDefault="008669ED" w:rsidP="008669ED">
      <w:pPr>
        <w:numPr>
          <w:ilvl w:val="0"/>
          <w:numId w:val="3"/>
        </w:numPr>
        <w:tabs>
          <w:tab w:val="left" w:pos="540"/>
        </w:tabs>
        <w:ind w:left="540" w:hanging="180"/>
        <w:jc w:val="both"/>
        <w:rPr>
          <w:rFonts w:ascii="Arial" w:hAnsi="Arial" w:cs="Arial"/>
          <w:sz w:val="22"/>
          <w:szCs w:val="22"/>
        </w:rPr>
      </w:pPr>
      <w:r w:rsidRPr="003460CC">
        <w:rPr>
          <w:rFonts w:ascii="Arial" w:hAnsi="Arial" w:cs="Arial"/>
          <w:sz w:val="22"/>
          <w:szCs w:val="22"/>
        </w:rPr>
        <w:t>A wide, deep frame (skeleton) is needed for large breast and leg muscle development.</w:t>
      </w:r>
    </w:p>
    <w:p w14:paraId="4A79FEC5" w14:textId="77777777" w:rsidR="008669ED" w:rsidRPr="003460CC" w:rsidRDefault="008669ED" w:rsidP="008669ED">
      <w:pPr>
        <w:numPr>
          <w:ilvl w:val="0"/>
          <w:numId w:val="3"/>
        </w:numPr>
        <w:tabs>
          <w:tab w:val="left" w:pos="540"/>
        </w:tabs>
        <w:ind w:left="540" w:hanging="180"/>
        <w:jc w:val="both"/>
        <w:rPr>
          <w:rFonts w:ascii="Arial" w:hAnsi="Arial" w:cs="Arial"/>
          <w:sz w:val="22"/>
          <w:szCs w:val="22"/>
        </w:rPr>
      </w:pPr>
      <w:r w:rsidRPr="003460CC">
        <w:rPr>
          <w:rFonts w:ascii="Arial" w:hAnsi="Arial" w:cs="Arial"/>
          <w:sz w:val="22"/>
          <w:szCs w:val="22"/>
        </w:rPr>
        <w:t>Strong, straight legs and toes are needed to support the large body.</w:t>
      </w:r>
    </w:p>
    <w:p w14:paraId="452FA781" w14:textId="77777777" w:rsidR="008669ED" w:rsidRPr="003460CC" w:rsidRDefault="008669ED" w:rsidP="008669ED">
      <w:pPr>
        <w:numPr>
          <w:ilvl w:val="0"/>
          <w:numId w:val="3"/>
        </w:numPr>
        <w:tabs>
          <w:tab w:val="left" w:pos="540"/>
        </w:tabs>
        <w:ind w:left="540" w:hanging="180"/>
        <w:jc w:val="both"/>
        <w:rPr>
          <w:rFonts w:ascii="Arial" w:hAnsi="Arial" w:cs="Arial"/>
          <w:sz w:val="22"/>
          <w:szCs w:val="22"/>
        </w:rPr>
      </w:pPr>
      <w:r w:rsidRPr="003460CC">
        <w:rPr>
          <w:rFonts w:ascii="Arial" w:hAnsi="Arial" w:cs="Arial"/>
          <w:sz w:val="22"/>
          <w:szCs w:val="22"/>
        </w:rPr>
        <w:t>The chickens should be alert and have lots of vigor.</w:t>
      </w:r>
    </w:p>
    <w:p w14:paraId="23819A50" w14:textId="65F32AD3" w:rsidR="00323D09" w:rsidRDefault="00323D09" w:rsidP="008669ED">
      <w:pPr>
        <w:tabs>
          <w:tab w:val="left" w:pos="720"/>
        </w:tabs>
        <w:jc w:val="both"/>
        <w:rPr>
          <w:rFonts w:ascii="Arial" w:hAnsi="Arial" w:cs="Arial"/>
          <w:sz w:val="22"/>
          <w:szCs w:val="22"/>
        </w:rPr>
      </w:pPr>
    </w:p>
    <w:p w14:paraId="4C67741D" w14:textId="77777777" w:rsidR="00D22435" w:rsidRDefault="00D22435" w:rsidP="008669ED">
      <w:pPr>
        <w:tabs>
          <w:tab w:val="left" w:pos="720"/>
        </w:tabs>
        <w:jc w:val="both"/>
        <w:rPr>
          <w:rFonts w:ascii="Arial" w:hAnsi="Arial" w:cs="Arial"/>
          <w:sz w:val="22"/>
          <w:szCs w:val="22"/>
        </w:rPr>
      </w:pPr>
    </w:p>
    <w:p w14:paraId="37DE4764" w14:textId="77777777" w:rsidR="00D22435" w:rsidRDefault="00D22435" w:rsidP="008669ED">
      <w:pPr>
        <w:tabs>
          <w:tab w:val="left" w:pos="720"/>
        </w:tabs>
        <w:jc w:val="both"/>
        <w:rPr>
          <w:rFonts w:ascii="Arial" w:hAnsi="Arial" w:cs="Arial"/>
          <w:sz w:val="22"/>
          <w:szCs w:val="22"/>
        </w:rPr>
      </w:pPr>
    </w:p>
    <w:p w14:paraId="55A6C878" w14:textId="3A90EF1D" w:rsidR="008669ED" w:rsidRPr="003460CC" w:rsidRDefault="00323D09" w:rsidP="008669ED">
      <w:pPr>
        <w:tabs>
          <w:tab w:val="left" w:pos="720"/>
        </w:tabs>
        <w:jc w:val="both"/>
        <w:rPr>
          <w:rFonts w:ascii="Arial" w:hAnsi="Arial" w:cs="Arial"/>
          <w:sz w:val="22"/>
          <w:szCs w:val="22"/>
        </w:rPr>
      </w:pPr>
      <w:r w:rsidRPr="001E1984">
        <w:rPr>
          <w:rFonts w:ascii="Arial" w:hAnsi="Arial" w:cs="Arial"/>
          <w:noProof/>
          <w:sz w:val="22"/>
          <w:szCs w:val="22"/>
        </w:rPr>
        <w:drawing>
          <wp:anchor distT="0" distB="0" distL="114300" distR="114300" simplePos="0" relativeHeight="251689472" behindDoc="0" locked="0" layoutInCell="1" allowOverlap="1" wp14:anchorId="56A93907" wp14:editId="68562BBF">
            <wp:simplePos x="0" y="0"/>
            <wp:positionH relativeFrom="column">
              <wp:posOffset>-2540</wp:posOffset>
            </wp:positionH>
            <wp:positionV relativeFrom="paragraph">
              <wp:posOffset>48770</wp:posOffset>
            </wp:positionV>
            <wp:extent cx="1286510" cy="1743075"/>
            <wp:effectExtent l="0" t="0" r="8890" b="9525"/>
            <wp:wrapSquare wrapText="bothSides"/>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651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984" w:rsidRPr="001E1984">
        <w:rPr>
          <w:rFonts w:ascii="Arial" w:hAnsi="Arial" w:cs="Arial"/>
          <w:sz w:val="22"/>
          <w:szCs w:val="22"/>
        </w:rPr>
        <w:t xml:space="preserve"> </w:t>
      </w:r>
      <w:r w:rsidR="008669ED" w:rsidRPr="003460CC">
        <w:rPr>
          <w:rFonts w:ascii="Arial" w:hAnsi="Arial" w:cs="Arial"/>
          <w:sz w:val="22"/>
          <w:szCs w:val="22"/>
        </w:rPr>
        <w:t>Layers (egg-type) chickens:</w:t>
      </w:r>
    </w:p>
    <w:p w14:paraId="7A657C4E" w14:textId="5DA25871" w:rsidR="008669ED" w:rsidRPr="003460CC" w:rsidRDefault="008669ED" w:rsidP="008669ED">
      <w:pPr>
        <w:numPr>
          <w:ilvl w:val="0"/>
          <w:numId w:val="4"/>
        </w:numPr>
        <w:tabs>
          <w:tab w:val="left" w:pos="540"/>
        </w:tabs>
        <w:ind w:left="540" w:hanging="180"/>
        <w:jc w:val="both"/>
        <w:rPr>
          <w:rFonts w:ascii="Arial" w:hAnsi="Arial" w:cs="Arial"/>
          <w:sz w:val="22"/>
          <w:szCs w:val="22"/>
        </w:rPr>
      </w:pPr>
      <w:r w:rsidRPr="003460CC">
        <w:rPr>
          <w:rFonts w:ascii="Arial" w:hAnsi="Arial" w:cs="Arial"/>
          <w:sz w:val="22"/>
          <w:szCs w:val="22"/>
        </w:rPr>
        <w:t>Although mature hens are about half the size of mature meat-type chickens, the frame (skeleton) needs to be of a balanced width and depth to contain the active reproductive system and other internal structures.</w:t>
      </w:r>
    </w:p>
    <w:p w14:paraId="225EBEF0" w14:textId="51A7DF77" w:rsidR="008669ED" w:rsidRPr="003460CC" w:rsidRDefault="008669ED" w:rsidP="008669ED">
      <w:pPr>
        <w:numPr>
          <w:ilvl w:val="0"/>
          <w:numId w:val="4"/>
        </w:numPr>
        <w:tabs>
          <w:tab w:val="left" w:pos="540"/>
        </w:tabs>
        <w:ind w:left="540" w:hanging="180"/>
        <w:jc w:val="both"/>
        <w:rPr>
          <w:rFonts w:ascii="Arial" w:hAnsi="Arial" w:cs="Arial"/>
          <w:sz w:val="22"/>
          <w:szCs w:val="22"/>
        </w:rPr>
      </w:pPr>
      <w:r w:rsidRPr="003460CC">
        <w:rPr>
          <w:rFonts w:ascii="Arial" w:hAnsi="Arial" w:cs="Arial"/>
          <w:sz w:val="22"/>
          <w:szCs w:val="22"/>
        </w:rPr>
        <w:t xml:space="preserve">Strong, straight legs and toes are needed to support the hens for about two </w:t>
      </w:r>
      <w:r w:rsidR="003637EF">
        <w:rPr>
          <w:rFonts w:ascii="Arial" w:hAnsi="Arial" w:cs="Arial"/>
          <w:sz w:val="22"/>
          <w:szCs w:val="22"/>
        </w:rPr>
        <w:t>to four years of</w:t>
      </w:r>
      <w:r w:rsidRPr="003460CC">
        <w:rPr>
          <w:rFonts w:ascii="Arial" w:hAnsi="Arial" w:cs="Arial"/>
          <w:sz w:val="22"/>
          <w:szCs w:val="22"/>
        </w:rPr>
        <w:t xml:space="preserve"> egg production.</w:t>
      </w:r>
    </w:p>
    <w:p w14:paraId="27CFC7BE" w14:textId="5CC13045" w:rsidR="008669ED" w:rsidRPr="003460CC" w:rsidRDefault="008669ED" w:rsidP="008669ED">
      <w:pPr>
        <w:numPr>
          <w:ilvl w:val="0"/>
          <w:numId w:val="4"/>
        </w:numPr>
        <w:tabs>
          <w:tab w:val="left" w:pos="540"/>
        </w:tabs>
        <w:ind w:left="540" w:hanging="180"/>
        <w:jc w:val="both"/>
        <w:rPr>
          <w:rFonts w:ascii="Arial" w:hAnsi="Arial" w:cs="Arial"/>
          <w:sz w:val="22"/>
          <w:szCs w:val="22"/>
        </w:rPr>
      </w:pPr>
      <w:r w:rsidRPr="003460CC">
        <w:rPr>
          <w:rFonts w:ascii="Arial" w:hAnsi="Arial" w:cs="Arial"/>
          <w:sz w:val="22"/>
          <w:szCs w:val="22"/>
        </w:rPr>
        <w:t>The chickens should be alert and have lots of vigor.</w:t>
      </w:r>
    </w:p>
    <w:p w14:paraId="692E9398" w14:textId="4969FEE5" w:rsidR="008669ED" w:rsidRDefault="008669ED" w:rsidP="0059791B">
      <w:pPr>
        <w:tabs>
          <w:tab w:val="left" w:pos="720"/>
        </w:tabs>
        <w:jc w:val="both"/>
        <w:rPr>
          <w:rFonts w:ascii="Arial" w:hAnsi="Arial" w:cs="Arial"/>
          <w:sz w:val="22"/>
          <w:szCs w:val="22"/>
        </w:rPr>
      </w:pPr>
    </w:p>
    <w:p w14:paraId="56B4DD06" w14:textId="77777777" w:rsidR="00D82B34" w:rsidRDefault="00D82B34" w:rsidP="0059791B">
      <w:pPr>
        <w:tabs>
          <w:tab w:val="left" w:pos="720"/>
        </w:tabs>
        <w:jc w:val="both"/>
        <w:rPr>
          <w:rFonts w:ascii="Arial" w:hAnsi="Arial" w:cs="Arial"/>
          <w:sz w:val="22"/>
          <w:szCs w:val="22"/>
        </w:rPr>
      </w:pPr>
    </w:p>
    <w:p w14:paraId="773B3C0C" w14:textId="77777777" w:rsidR="00D82B34" w:rsidRDefault="00D82B34" w:rsidP="0059791B">
      <w:pPr>
        <w:tabs>
          <w:tab w:val="left" w:pos="720"/>
        </w:tabs>
        <w:jc w:val="both"/>
        <w:rPr>
          <w:rFonts w:ascii="Arial" w:hAnsi="Arial" w:cs="Arial"/>
          <w:sz w:val="22"/>
          <w:szCs w:val="22"/>
        </w:rPr>
      </w:pPr>
    </w:p>
    <w:p w14:paraId="6CDE4E00" w14:textId="69BEC507" w:rsidR="00323D09" w:rsidRDefault="00323D09">
      <w:pPr>
        <w:autoSpaceDE/>
        <w:autoSpaceDN/>
        <w:adjustRightInd/>
        <w:rPr>
          <w:rFonts w:ascii="Arial" w:hAnsi="Arial" w:cs="Arial"/>
          <w:sz w:val="22"/>
          <w:szCs w:val="22"/>
        </w:rPr>
      </w:pPr>
    </w:p>
    <w:p w14:paraId="4A20C085" w14:textId="77777777" w:rsidR="00D22435" w:rsidRDefault="00D22435" w:rsidP="0059791B">
      <w:pPr>
        <w:tabs>
          <w:tab w:val="left" w:pos="720"/>
        </w:tabs>
        <w:jc w:val="both"/>
        <w:rPr>
          <w:rFonts w:ascii="Arial" w:hAnsi="Arial" w:cs="Arial"/>
          <w:sz w:val="22"/>
          <w:szCs w:val="22"/>
        </w:rPr>
      </w:pPr>
    </w:p>
    <w:p w14:paraId="65868F1F" w14:textId="77777777" w:rsidR="00D22435" w:rsidRDefault="00D22435" w:rsidP="0059791B">
      <w:pPr>
        <w:tabs>
          <w:tab w:val="left" w:pos="720"/>
        </w:tabs>
        <w:jc w:val="both"/>
        <w:rPr>
          <w:rFonts w:ascii="Arial" w:hAnsi="Arial" w:cs="Arial"/>
          <w:sz w:val="22"/>
          <w:szCs w:val="22"/>
        </w:rPr>
      </w:pPr>
    </w:p>
    <w:p w14:paraId="71536836" w14:textId="77777777" w:rsidR="003A0157" w:rsidRDefault="003A0157" w:rsidP="00A44F1E">
      <w:pPr>
        <w:tabs>
          <w:tab w:val="left" w:pos="720"/>
        </w:tabs>
        <w:rPr>
          <w:rFonts w:ascii="Arial" w:hAnsi="Arial" w:cs="Arial"/>
          <w:sz w:val="22"/>
          <w:szCs w:val="22"/>
        </w:rPr>
      </w:pPr>
    </w:p>
    <w:p w14:paraId="1FA0ACF2" w14:textId="77777777" w:rsidR="00B50F6B" w:rsidRDefault="00B50F6B">
      <w:pPr>
        <w:autoSpaceDE/>
        <w:autoSpaceDN/>
        <w:adjustRightInd/>
        <w:rPr>
          <w:rFonts w:ascii="Arial" w:hAnsi="Arial" w:cs="Arial"/>
          <w:sz w:val="22"/>
          <w:szCs w:val="22"/>
        </w:rPr>
      </w:pPr>
    </w:p>
    <w:p w14:paraId="23895D36" w14:textId="72178DE9" w:rsidR="00D22435" w:rsidRDefault="00D22435">
      <w:pPr>
        <w:autoSpaceDE/>
        <w:autoSpaceDN/>
        <w:adjustRightInd/>
        <w:rPr>
          <w:rFonts w:ascii="Arial" w:hAnsi="Arial" w:cs="Arial"/>
          <w:sz w:val="22"/>
          <w:szCs w:val="22"/>
        </w:rPr>
      </w:pPr>
    </w:p>
    <w:p w14:paraId="73FEE565" w14:textId="63B106B4" w:rsidR="00E446DC" w:rsidRDefault="00854813" w:rsidP="00C26B4A">
      <w:pPr>
        <w:tabs>
          <w:tab w:val="left" w:pos="720"/>
        </w:tabs>
        <w:rPr>
          <w:rFonts w:ascii="Arial" w:hAnsi="Arial" w:cs="Arial"/>
          <w:b/>
          <w:bCs/>
          <w:sz w:val="44"/>
          <w:szCs w:val="44"/>
        </w:rPr>
      </w:pPr>
      <w:r>
        <w:rPr>
          <w:rFonts w:ascii="Arial" w:hAnsi="Arial" w:cs="Arial"/>
          <w:b/>
          <w:bCs/>
          <w:noProof/>
          <w:sz w:val="44"/>
          <w:szCs w:val="44"/>
        </w:rPr>
        <w:lastRenderedPageBreak/>
        <mc:AlternateContent>
          <mc:Choice Requires="wps">
            <w:drawing>
              <wp:anchor distT="0" distB="0" distL="114300" distR="114300" simplePos="0" relativeHeight="251681280" behindDoc="0" locked="0" layoutInCell="1" allowOverlap="1" wp14:anchorId="5EB42393" wp14:editId="61000D63">
                <wp:simplePos x="0" y="0"/>
                <wp:positionH relativeFrom="column">
                  <wp:posOffset>4560570</wp:posOffset>
                </wp:positionH>
                <wp:positionV relativeFrom="paragraph">
                  <wp:posOffset>-698500</wp:posOffset>
                </wp:positionV>
                <wp:extent cx="2171700" cy="685800"/>
                <wp:effectExtent l="7620" t="7620" r="11430" b="11430"/>
                <wp:wrapNone/>
                <wp:docPr id="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14:paraId="3E87A557" w14:textId="436967AF" w:rsidR="00457B5D" w:rsidRDefault="00457B5D" w:rsidP="00E91F55">
                            <w:pPr>
                              <w:jc w:val="center"/>
                              <w:rPr>
                                <w:b/>
                                <w:sz w:val="32"/>
                                <w:szCs w:val="32"/>
                              </w:rPr>
                            </w:pPr>
                            <w:r>
                              <w:rPr>
                                <w:b/>
                                <w:noProof/>
                                <w:sz w:val="28"/>
                                <w:szCs w:val="28"/>
                              </w:rPr>
                              <w:drawing>
                                <wp:inline distT="0" distB="0" distL="0" distR="0" wp14:anchorId="196402C6" wp14:editId="2CCB2E29">
                                  <wp:extent cx="590550" cy="590550"/>
                                  <wp:effectExtent l="0" t="0" r="0" b="0"/>
                                  <wp:docPr id="16" name="Picture 4"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sidR="00B50F6B">
                              <w:rPr>
                                <w:b/>
                                <w:sz w:val="32"/>
                                <w:szCs w:val="32"/>
                              </w:rPr>
                              <w:t>Int.</w:t>
                            </w:r>
                            <w:r w:rsidRPr="00040349">
                              <w:rPr>
                                <w:b/>
                                <w:sz w:val="32"/>
                                <w:szCs w:val="32"/>
                              </w:rPr>
                              <w:t xml:space="preserve"> &amp; Sr.</w:t>
                            </w:r>
                          </w:p>
                          <w:p w14:paraId="74DEC66E" w14:textId="77777777" w:rsidR="00457B5D" w:rsidRDefault="00457B5D" w:rsidP="00E91F55">
                            <w:pPr>
                              <w:rPr>
                                <w:b/>
                                <w:sz w:val="32"/>
                                <w:szCs w:val="32"/>
                              </w:rPr>
                            </w:pPr>
                          </w:p>
                          <w:p w14:paraId="216F6346" w14:textId="77777777" w:rsidR="00457B5D" w:rsidRPr="00040349" w:rsidRDefault="00457B5D" w:rsidP="00E91F55">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2393" id="Text Box 56" o:spid="_x0000_s1029" type="#_x0000_t202" style="position:absolute;margin-left:359.1pt;margin-top:-55pt;width:171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">
                <v:textbox inset=",0,,0">
                  <w:txbxContent>
                    <w:p w14:paraId="3E87A557" w14:textId="436967AF" w:rsidR="00457B5D" w:rsidRDefault="00457B5D" w:rsidP="00E91F55">
                      <w:pPr>
                        <w:jc w:val="center"/>
                        <w:rPr>
                          <w:b/>
                          <w:sz w:val="32"/>
                          <w:szCs w:val="32"/>
                        </w:rPr>
                      </w:pPr>
                      <w:r>
                        <w:rPr>
                          <w:b/>
                          <w:noProof/>
                          <w:sz w:val="28"/>
                          <w:szCs w:val="28"/>
                        </w:rPr>
                        <w:drawing>
                          <wp:inline distT="0" distB="0" distL="0" distR="0" wp14:anchorId="196402C6" wp14:editId="2CCB2E29">
                            <wp:extent cx="590550" cy="590550"/>
                            <wp:effectExtent l="0" t="0" r="0" b="0"/>
                            <wp:docPr id="16" name="Picture 4"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sidR="00B50F6B">
                        <w:rPr>
                          <w:b/>
                          <w:sz w:val="32"/>
                          <w:szCs w:val="32"/>
                        </w:rPr>
                        <w:t>Int.</w:t>
                      </w:r>
                      <w:r w:rsidRPr="00040349">
                        <w:rPr>
                          <w:b/>
                          <w:sz w:val="32"/>
                          <w:szCs w:val="32"/>
                        </w:rPr>
                        <w:t xml:space="preserve"> &amp; Sr.</w:t>
                      </w:r>
                    </w:p>
                    <w:p w14:paraId="74DEC66E" w14:textId="77777777" w:rsidR="00457B5D" w:rsidRDefault="00457B5D" w:rsidP="00E91F55">
                      <w:pPr>
                        <w:rPr>
                          <w:b/>
                          <w:sz w:val="32"/>
                          <w:szCs w:val="32"/>
                        </w:rPr>
                      </w:pPr>
                    </w:p>
                    <w:p w14:paraId="216F6346" w14:textId="77777777" w:rsidR="00457B5D" w:rsidRPr="00040349" w:rsidRDefault="00457B5D" w:rsidP="00E91F55">
                      <w:pPr>
                        <w:rPr>
                          <w:b/>
                          <w:sz w:val="32"/>
                          <w:szCs w:val="32"/>
                        </w:rPr>
                      </w:pPr>
                    </w:p>
                  </w:txbxContent>
                </v:textbox>
              </v:shape>
            </w:pict>
          </mc:Fallback>
        </mc:AlternateContent>
      </w:r>
    </w:p>
    <w:p w14:paraId="23F1784B" w14:textId="0F8B7472" w:rsidR="00C26B4A" w:rsidRPr="003460CC" w:rsidRDefault="00C26B4A" w:rsidP="00C26B4A">
      <w:pPr>
        <w:tabs>
          <w:tab w:val="left" w:pos="720"/>
        </w:tabs>
        <w:rPr>
          <w:rFonts w:ascii="Arial" w:hAnsi="Arial" w:cs="Arial"/>
          <w:sz w:val="22"/>
          <w:szCs w:val="22"/>
        </w:rPr>
      </w:pPr>
      <w:r w:rsidRPr="003460CC">
        <w:rPr>
          <w:rFonts w:ascii="Arial" w:hAnsi="Arial" w:cs="Arial"/>
          <w:b/>
          <w:bCs/>
          <w:sz w:val="44"/>
          <w:szCs w:val="44"/>
        </w:rPr>
        <w:t xml:space="preserve">Reproduction Overview </w:t>
      </w:r>
    </w:p>
    <w:p w14:paraId="01A09790" w14:textId="28E13B69" w:rsidR="00C26B4A" w:rsidRPr="003460CC" w:rsidRDefault="00C26B4A" w:rsidP="00C26B4A">
      <w:pPr>
        <w:tabs>
          <w:tab w:val="left" w:pos="720"/>
        </w:tabs>
        <w:rPr>
          <w:rFonts w:ascii="Arial" w:hAnsi="Arial" w:cs="Arial"/>
          <w:sz w:val="22"/>
          <w:szCs w:val="22"/>
        </w:rPr>
      </w:pPr>
    </w:p>
    <w:p w14:paraId="08E31947" w14:textId="10A073E1" w:rsidR="00C26B4A" w:rsidRPr="003460CC" w:rsidRDefault="00C26B4A" w:rsidP="00C26B4A">
      <w:pPr>
        <w:tabs>
          <w:tab w:val="left" w:pos="720"/>
        </w:tabs>
        <w:jc w:val="both"/>
        <w:rPr>
          <w:rFonts w:ascii="Arial" w:hAnsi="Arial" w:cs="Arial"/>
          <w:sz w:val="22"/>
          <w:szCs w:val="22"/>
        </w:rPr>
      </w:pPr>
      <w:r w:rsidRPr="003460CC">
        <w:rPr>
          <w:rFonts w:ascii="Arial" w:hAnsi="Arial" w:cs="Arial"/>
          <w:b/>
          <w:bCs/>
          <w:sz w:val="22"/>
          <w:szCs w:val="22"/>
          <w:u w:val="single"/>
        </w:rPr>
        <w:t>Reproductive Process in Poultry</w:t>
      </w:r>
    </w:p>
    <w:p w14:paraId="0B4D617C" w14:textId="5FEC9840" w:rsidR="00390B06" w:rsidRDefault="00390B06" w:rsidP="00C26B4A">
      <w:pPr>
        <w:tabs>
          <w:tab w:val="left" w:pos="720"/>
        </w:tabs>
        <w:jc w:val="both"/>
        <w:rPr>
          <w:rFonts w:ascii="Arial" w:hAnsi="Arial" w:cs="Arial"/>
          <w:sz w:val="22"/>
          <w:szCs w:val="22"/>
        </w:rPr>
      </w:pPr>
    </w:p>
    <w:p w14:paraId="32A182DD" w14:textId="19FB5CBE" w:rsidR="00C26B4A" w:rsidRPr="003460CC" w:rsidRDefault="00C26B4A" w:rsidP="00C26B4A">
      <w:pPr>
        <w:tabs>
          <w:tab w:val="left" w:pos="720"/>
        </w:tabs>
        <w:jc w:val="both"/>
        <w:rPr>
          <w:rFonts w:ascii="Arial" w:hAnsi="Arial" w:cs="Arial"/>
          <w:sz w:val="22"/>
          <w:szCs w:val="22"/>
        </w:rPr>
      </w:pPr>
      <w:r w:rsidRPr="003460CC">
        <w:rPr>
          <w:rFonts w:ascii="Arial" w:hAnsi="Arial" w:cs="Arial"/>
          <w:sz w:val="22"/>
          <w:szCs w:val="22"/>
        </w:rPr>
        <w:t xml:space="preserve">The reproductive process in poultry is similar to that in mammals, except the young do not develop inside the body of the female but develop in a fertilized </w:t>
      </w:r>
      <w:r w:rsidR="003637EF">
        <w:rPr>
          <w:rFonts w:ascii="Arial" w:hAnsi="Arial" w:cs="Arial"/>
          <w:sz w:val="22"/>
          <w:szCs w:val="22"/>
        </w:rPr>
        <w:t xml:space="preserve">hard-shelled </w:t>
      </w:r>
      <w:r w:rsidRPr="003460CC">
        <w:rPr>
          <w:rFonts w:ascii="Arial" w:hAnsi="Arial" w:cs="Arial"/>
          <w:sz w:val="22"/>
          <w:szCs w:val="22"/>
        </w:rPr>
        <w:t>egg</w:t>
      </w:r>
      <w:r w:rsidR="003637EF">
        <w:rPr>
          <w:rFonts w:ascii="Arial" w:hAnsi="Arial" w:cs="Arial"/>
          <w:sz w:val="22"/>
          <w:szCs w:val="22"/>
        </w:rPr>
        <w:t xml:space="preserve"> that contains all the nutrients needed for chick development</w:t>
      </w:r>
      <w:r w:rsidRPr="003460CC">
        <w:rPr>
          <w:rFonts w:ascii="Arial" w:hAnsi="Arial" w:cs="Arial"/>
          <w:sz w:val="22"/>
          <w:szCs w:val="22"/>
        </w:rPr>
        <w:t xml:space="preserve">.  Poultry do not have a gestation period and there is no parturition.  Instead, there are </w:t>
      </w:r>
      <w:r w:rsidRPr="003460CC">
        <w:rPr>
          <w:rFonts w:ascii="Arial" w:hAnsi="Arial" w:cs="Arial"/>
          <w:i/>
          <w:iCs/>
          <w:sz w:val="22"/>
          <w:szCs w:val="22"/>
        </w:rPr>
        <w:t>incubation</w:t>
      </w:r>
      <w:r w:rsidRPr="003460CC">
        <w:rPr>
          <w:rFonts w:ascii="Arial" w:hAnsi="Arial" w:cs="Arial"/>
          <w:sz w:val="22"/>
          <w:szCs w:val="22"/>
        </w:rPr>
        <w:t xml:space="preserve"> </w:t>
      </w:r>
      <w:r w:rsidR="003637EF">
        <w:rPr>
          <w:rFonts w:ascii="Arial" w:hAnsi="Arial" w:cs="Arial"/>
          <w:sz w:val="22"/>
          <w:szCs w:val="22"/>
        </w:rPr>
        <w:t xml:space="preserve">periods </w:t>
      </w:r>
      <w:r w:rsidRPr="003460CC">
        <w:rPr>
          <w:rFonts w:ascii="Arial" w:hAnsi="Arial" w:cs="Arial"/>
          <w:sz w:val="22"/>
          <w:szCs w:val="22"/>
        </w:rPr>
        <w:t xml:space="preserve">for the different species and </w:t>
      </w:r>
      <w:r w:rsidRPr="003460CC">
        <w:rPr>
          <w:rFonts w:ascii="Arial" w:hAnsi="Arial" w:cs="Arial"/>
          <w:i/>
          <w:iCs/>
          <w:sz w:val="22"/>
          <w:szCs w:val="22"/>
        </w:rPr>
        <w:t>hatching</w:t>
      </w:r>
      <w:r w:rsidRPr="003460CC">
        <w:rPr>
          <w:rFonts w:ascii="Arial" w:hAnsi="Arial" w:cs="Arial"/>
          <w:sz w:val="22"/>
          <w:szCs w:val="22"/>
        </w:rPr>
        <w:t xml:space="preserve"> is the term used for the process of the young getting out of the shell.  Poultry refers to about 12 species of birds but this information will focus mainly on the chicken.</w:t>
      </w:r>
      <w:r w:rsidR="003637EF">
        <w:rPr>
          <w:rFonts w:ascii="Arial" w:hAnsi="Arial" w:cs="Arial"/>
          <w:sz w:val="22"/>
          <w:szCs w:val="22"/>
        </w:rPr>
        <w:t xml:space="preserve">  The length of time required for incubation varies by species and sub species. </w:t>
      </w:r>
    </w:p>
    <w:p w14:paraId="79262BF0" w14:textId="77777777" w:rsidR="00390B06" w:rsidRDefault="00390B06" w:rsidP="00C26B4A">
      <w:pPr>
        <w:tabs>
          <w:tab w:val="left" w:pos="720"/>
        </w:tabs>
        <w:jc w:val="both"/>
        <w:rPr>
          <w:rFonts w:ascii="Arial" w:hAnsi="Arial" w:cs="Arial"/>
          <w:sz w:val="22"/>
          <w:szCs w:val="22"/>
        </w:rPr>
      </w:pPr>
    </w:p>
    <w:p w14:paraId="4870A1F7" w14:textId="5BC970CC" w:rsidR="00C26B4A" w:rsidRPr="003460CC" w:rsidRDefault="00C26B4A" w:rsidP="00C26B4A">
      <w:pPr>
        <w:tabs>
          <w:tab w:val="left" w:pos="720"/>
        </w:tabs>
        <w:jc w:val="both"/>
        <w:rPr>
          <w:rFonts w:ascii="Arial" w:hAnsi="Arial" w:cs="Arial"/>
          <w:sz w:val="22"/>
          <w:szCs w:val="22"/>
        </w:rPr>
      </w:pPr>
      <w:r w:rsidRPr="003460CC">
        <w:rPr>
          <w:rFonts w:ascii="Arial" w:hAnsi="Arial" w:cs="Arial"/>
          <w:sz w:val="22"/>
          <w:szCs w:val="22"/>
        </w:rPr>
        <w:t>Birds differ from mammals in the genetic mechanism by which sex of the offspring is determined.  In mammals, sex of offspring is determined by the male gametes (</w:t>
      </w:r>
      <w:r w:rsidRPr="003460CC">
        <w:rPr>
          <w:rFonts w:ascii="Arial" w:hAnsi="Arial" w:cs="Arial"/>
          <w:i/>
          <w:iCs/>
          <w:sz w:val="22"/>
          <w:szCs w:val="22"/>
        </w:rPr>
        <w:t>sperm</w:t>
      </w:r>
      <w:r w:rsidRPr="003460CC">
        <w:rPr>
          <w:rFonts w:ascii="Arial" w:hAnsi="Arial" w:cs="Arial"/>
          <w:sz w:val="22"/>
          <w:szCs w:val="22"/>
        </w:rPr>
        <w:t>), whereas in birds it is determined by the female gametes (</w:t>
      </w:r>
      <w:r w:rsidRPr="003460CC">
        <w:rPr>
          <w:rFonts w:ascii="Arial" w:hAnsi="Arial" w:cs="Arial"/>
          <w:i/>
          <w:iCs/>
          <w:sz w:val="22"/>
          <w:szCs w:val="22"/>
        </w:rPr>
        <w:t>ova)</w:t>
      </w:r>
      <w:r w:rsidRPr="003460CC">
        <w:rPr>
          <w:rFonts w:ascii="Arial" w:hAnsi="Arial" w:cs="Arial"/>
          <w:sz w:val="22"/>
          <w:szCs w:val="22"/>
        </w:rPr>
        <w:t xml:space="preserve">.  This situation results from male birds having two complete sex chromosomes while female birds have only one.  </w:t>
      </w:r>
    </w:p>
    <w:p w14:paraId="45C5C67C" w14:textId="0FE6B99E" w:rsidR="00B50F6B" w:rsidRDefault="00B50F6B">
      <w:pPr>
        <w:autoSpaceDE/>
        <w:autoSpaceDN/>
        <w:adjustRightInd/>
        <w:rPr>
          <w:rFonts w:ascii="Arial" w:hAnsi="Arial" w:cs="Arial"/>
          <w:b/>
          <w:bCs/>
          <w:sz w:val="44"/>
          <w:szCs w:val="44"/>
        </w:rPr>
      </w:pPr>
    </w:p>
    <w:p w14:paraId="0B5ECD70" w14:textId="7A846FE6" w:rsidR="00E91F55" w:rsidRPr="003460CC" w:rsidRDefault="00E91F55" w:rsidP="00E91F55">
      <w:pPr>
        <w:tabs>
          <w:tab w:val="left" w:pos="720"/>
        </w:tabs>
        <w:rPr>
          <w:rFonts w:ascii="Arial" w:hAnsi="Arial" w:cs="Arial"/>
          <w:b/>
          <w:bCs/>
          <w:sz w:val="44"/>
          <w:szCs w:val="44"/>
        </w:rPr>
      </w:pPr>
      <w:r w:rsidRPr="003460CC">
        <w:rPr>
          <w:rFonts w:ascii="Arial" w:hAnsi="Arial" w:cs="Arial"/>
          <w:b/>
          <w:bCs/>
          <w:sz w:val="44"/>
          <w:szCs w:val="44"/>
        </w:rPr>
        <w:t>Reproductive Anatomy</w:t>
      </w:r>
    </w:p>
    <w:p w14:paraId="4EFBE7D3" w14:textId="77777777" w:rsidR="00E91F55" w:rsidRPr="003460CC" w:rsidRDefault="00E91F55" w:rsidP="00E91F55">
      <w:pPr>
        <w:tabs>
          <w:tab w:val="left" w:pos="720"/>
        </w:tabs>
        <w:jc w:val="both"/>
        <w:rPr>
          <w:rFonts w:ascii="Arial" w:hAnsi="Arial" w:cs="Arial"/>
          <w:b/>
          <w:bCs/>
          <w:sz w:val="22"/>
          <w:szCs w:val="22"/>
        </w:rPr>
      </w:pPr>
    </w:p>
    <w:p w14:paraId="4A6E8466" w14:textId="77777777" w:rsidR="00D82B34" w:rsidRDefault="00E91F55" w:rsidP="00D82B34">
      <w:pPr>
        <w:tabs>
          <w:tab w:val="left" w:pos="720"/>
        </w:tabs>
        <w:jc w:val="both"/>
        <w:rPr>
          <w:rFonts w:ascii="Arial" w:hAnsi="Arial" w:cs="Arial"/>
          <w:sz w:val="22"/>
          <w:szCs w:val="22"/>
        </w:rPr>
      </w:pPr>
      <w:r w:rsidRPr="00067F0A">
        <w:rPr>
          <w:rFonts w:ascii="Arial" w:hAnsi="Arial" w:cs="Arial"/>
          <w:sz w:val="22"/>
          <w:szCs w:val="22"/>
        </w:rPr>
        <w:t xml:space="preserve">The unique way </w:t>
      </w:r>
      <w:r w:rsidR="00CE6B6C" w:rsidRPr="00067F0A">
        <w:rPr>
          <w:rFonts w:ascii="Arial" w:hAnsi="Arial" w:cs="Arial"/>
          <w:sz w:val="22"/>
          <w:szCs w:val="22"/>
        </w:rPr>
        <w:t>birds</w:t>
      </w:r>
      <w:r w:rsidRPr="00067F0A">
        <w:rPr>
          <w:rFonts w:ascii="Arial" w:hAnsi="Arial" w:cs="Arial"/>
          <w:sz w:val="22"/>
          <w:szCs w:val="22"/>
        </w:rPr>
        <w:t xml:space="preserve"> reproduce determines the type of reproductive tract.  Understanding reproductive anatomy is basic to managing reproduction.</w:t>
      </w:r>
      <w:r w:rsidR="00CE6B6C" w:rsidRPr="00067F0A">
        <w:rPr>
          <w:rFonts w:ascii="Arial" w:hAnsi="Arial" w:cs="Arial"/>
          <w:sz w:val="22"/>
          <w:szCs w:val="22"/>
        </w:rPr>
        <w:t xml:space="preserve"> For additional study visit:</w:t>
      </w:r>
    </w:p>
    <w:p w14:paraId="7A1FFF5B" w14:textId="4E4004E0" w:rsidR="00CE6B6C" w:rsidRPr="00D82B34" w:rsidRDefault="00531B00" w:rsidP="00D82B34">
      <w:pPr>
        <w:tabs>
          <w:tab w:val="left" w:pos="720"/>
        </w:tabs>
        <w:jc w:val="both"/>
        <w:rPr>
          <w:rStyle w:val="Hyperlink"/>
          <w:rFonts w:ascii="Arial" w:hAnsi="Arial" w:cs="Arial"/>
          <w:color w:val="auto"/>
          <w:sz w:val="22"/>
          <w:szCs w:val="22"/>
          <w:u w:val="none"/>
        </w:rPr>
      </w:pPr>
      <w:hyperlink r:id="rId27" w:history="1">
        <w:r w:rsidR="00D82B34" w:rsidRPr="00837F6F">
          <w:rPr>
            <w:rStyle w:val="Hyperlink"/>
            <w:rFonts w:ascii="Arial" w:hAnsi="Arial" w:cs="Arial"/>
            <w:sz w:val="22"/>
            <w:szCs w:val="22"/>
          </w:rPr>
          <w:t>http://www2.ca.uky.edu/agcomm/pubs/ASC/ASC199/ASC199.pdf</w:t>
        </w:r>
      </w:hyperlink>
    </w:p>
    <w:p w14:paraId="79F3BEF8" w14:textId="77777777" w:rsidR="00067F0A" w:rsidRPr="00067F0A" w:rsidRDefault="00067F0A" w:rsidP="00120CC2">
      <w:pPr>
        <w:rPr>
          <w:rFonts w:ascii="Arial" w:hAnsi="Arial" w:cs="Arial"/>
          <w:color w:val="1F497D"/>
          <w:sz w:val="22"/>
          <w:szCs w:val="22"/>
        </w:rPr>
      </w:pPr>
    </w:p>
    <w:p w14:paraId="5053EC81" w14:textId="77777777" w:rsidR="00CE6B6C" w:rsidRDefault="00CE6B6C" w:rsidP="00120CC2">
      <w:pPr>
        <w:rPr>
          <w:rFonts w:ascii="Arial" w:hAnsi="Arial" w:cs="Arial"/>
          <w:color w:val="1F497D"/>
          <w:sz w:val="22"/>
          <w:szCs w:val="22"/>
        </w:rPr>
      </w:pPr>
    </w:p>
    <w:p w14:paraId="7BD3307F" w14:textId="77777777" w:rsidR="00D22435" w:rsidRDefault="00D22435">
      <w:pPr>
        <w:autoSpaceDE/>
        <w:autoSpaceDN/>
        <w:adjustRightInd/>
        <w:rPr>
          <w:rFonts w:ascii="Arial" w:hAnsi="Arial" w:cs="Arial"/>
          <w:b/>
          <w:bCs/>
          <w:sz w:val="30"/>
          <w:szCs w:val="30"/>
          <w:u w:val="single"/>
        </w:rPr>
      </w:pPr>
      <w:r>
        <w:rPr>
          <w:rFonts w:ascii="Arial" w:hAnsi="Arial" w:cs="Arial"/>
          <w:b/>
          <w:bCs/>
          <w:sz w:val="30"/>
          <w:szCs w:val="30"/>
          <w:u w:val="single"/>
        </w:rPr>
        <w:br w:type="page"/>
      </w:r>
    </w:p>
    <w:p w14:paraId="3EA4F019" w14:textId="22014B3C" w:rsidR="00841B73" w:rsidRPr="00067F0A" w:rsidRDefault="00D85959" w:rsidP="00D22435">
      <w:pPr>
        <w:tabs>
          <w:tab w:val="left" w:pos="720"/>
          <w:tab w:val="right" w:pos="9360"/>
        </w:tabs>
        <w:rPr>
          <w:rFonts w:ascii="Arial" w:hAnsi="Arial" w:cs="Arial"/>
          <w:sz w:val="22"/>
          <w:szCs w:val="22"/>
        </w:rPr>
      </w:pPr>
      <w:r>
        <w:rPr>
          <w:rFonts w:ascii="Arial" w:hAnsi="Arial" w:cs="Arial"/>
          <w:b/>
          <w:bCs/>
          <w:noProof/>
          <w:sz w:val="44"/>
          <w:szCs w:val="44"/>
        </w:rPr>
        <w:lastRenderedPageBreak/>
        <mc:AlternateContent>
          <mc:Choice Requires="wps">
            <w:drawing>
              <wp:anchor distT="0" distB="0" distL="114300" distR="114300" simplePos="0" relativeHeight="251701760" behindDoc="0" locked="0" layoutInCell="1" allowOverlap="1" wp14:anchorId="26B0136A" wp14:editId="2FADE3DC">
                <wp:simplePos x="0" y="0"/>
                <wp:positionH relativeFrom="column">
                  <wp:posOffset>4533900</wp:posOffset>
                </wp:positionH>
                <wp:positionV relativeFrom="paragraph">
                  <wp:posOffset>-697230</wp:posOffset>
                </wp:positionV>
                <wp:extent cx="2171700" cy="685800"/>
                <wp:effectExtent l="7620" t="7620" r="11430" b="11430"/>
                <wp:wrapNone/>
                <wp:docPr id="16109041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14:paraId="423A546A" w14:textId="77777777" w:rsidR="00D85959" w:rsidRDefault="00D85959" w:rsidP="00D85959">
                            <w:pPr>
                              <w:jc w:val="center"/>
                              <w:rPr>
                                <w:b/>
                                <w:sz w:val="32"/>
                                <w:szCs w:val="32"/>
                              </w:rPr>
                            </w:pPr>
                            <w:r>
                              <w:rPr>
                                <w:b/>
                                <w:noProof/>
                                <w:sz w:val="28"/>
                                <w:szCs w:val="28"/>
                              </w:rPr>
                              <w:drawing>
                                <wp:inline distT="0" distB="0" distL="0" distR="0" wp14:anchorId="4588AD36" wp14:editId="2769D446">
                                  <wp:extent cx="590550" cy="590550"/>
                                  <wp:effectExtent l="0" t="0" r="0" b="0"/>
                                  <wp:docPr id="2013316934" name="Picture 2013316934"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52C5491D" w14:textId="77777777" w:rsidR="00D85959" w:rsidRDefault="00D85959" w:rsidP="00D85959">
                            <w:pPr>
                              <w:rPr>
                                <w:b/>
                                <w:sz w:val="32"/>
                                <w:szCs w:val="32"/>
                              </w:rPr>
                            </w:pPr>
                          </w:p>
                          <w:p w14:paraId="7592B8DF" w14:textId="77777777" w:rsidR="00D85959" w:rsidRPr="00040349" w:rsidRDefault="00D85959" w:rsidP="00D85959">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136A" id="_x0000_s1030" type="#_x0000_t202" style="position:absolute;margin-left:357pt;margin-top:-54.9pt;width:171pt;height: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">
                <v:textbox inset=",0,,0">
                  <w:txbxContent>
                    <w:p w14:paraId="423A546A" w14:textId="77777777" w:rsidR="00D85959" w:rsidRDefault="00D85959" w:rsidP="00D85959">
                      <w:pPr>
                        <w:jc w:val="center"/>
                        <w:rPr>
                          <w:b/>
                          <w:sz w:val="32"/>
                          <w:szCs w:val="32"/>
                        </w:rPr>
                      </w:pPr>
                      <w:r>
                        <w:rPr>
                          <w:b/>
                          <w:noProof/>
                          <w:sz w:val="28"/>
                          <w:szCs w:val="28"/>
                        </w:rPr>
                        <w:drawing>
                          <wp:inline distT="0" distB="0" distL="0" distR="0" wp14:anchorId="4588AD36" wp14:editId="2769D446">
                            <wp:extent cx="590550" cy="590550"/>
                            <wp:effectExtent l="0" t="0" r="0" b="0"/>
                            <wp:docPr id="2013316934" name="Picture 2013316934"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52C5491D" w14:textId="77777777" w:rsidR="00D85959" w:rsidRDefault="00D85959" w:rsidP="00D85959">
                      <w:pPr>
                        <w:rPr>
                          <w:b/>
                          <w:sz w:val="32"/>
                          <w:szCs w:val="32"/>
                        </w:rPr>
                      </w:pPr>
                    </w:p>
                    <w:p w14:paraId="7592B8DF" w14:textId="77777777" w:rsidR="00D85959" w:rsidRPr="00040349" w:rsidRDefault="00D85959" w:rsidP="00D85959">
                      <w:pPr>
                        <w:rPr>
                          <w:b/>
                          <w:sz w:val="32"/>
                          <w:szCs w:val="32"/>
                        </w:rPr>
                      </w:pPr>
                    </w:p>
                  </w:txbxContent>
                </v:textbox>
              </v:shape>
            </w:pict>
          </mc:Fallback>
        </mc:AlternateContent>
      </w:r>
      <w:r w:rsidR="00841B73" w:rsidRPr="003460CC">
        <w:rPr>
          <w:rFonts w:ascii="Arial" w:hAnsi="Arial" w:cs="Arial"/>
          <w:b/>
          <w:bCs/>
          <w:sz w:val="30"/>
          <w:szCs w:val="30"/>
          <w:u w:val="single"/>
        </w:rPr>
        <w:t>Female Anatomy:</w:t>
      </w:r>
    </w:p>
    <w:p w14:paraId="3BAF7D8F" w14:textId="25CF063F" w:rsidR="00103210" w:rsidRDefault="00103210" w:rsidP="00103210">
      <w:pPr>
        <w:tabs>
          <w:tab w:val="left" w:pos="720"/>
        </w:tabs>
        <w:rPr>
          <w:rFonts w:ascii="Arial" w:hAnsi="Arial" w:cs="Arial"/>
          <w:b/>
          <w:bCs/>
          <w:sz w:val="30"/>
          <w:szCs w:val="3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53EE7" w14:paraId="4EB4925D" w14:textId="77777777" w:rsidTr="00D85959">
        <w:trPr>
          <w:jc w:val="center"/>
        </w:trPr>
        <w:tc>
          <w:tcPr>
            <w:tcW w:w="9360" w:type="dxa"/>
          </w:tcPr>
          <w:p w14:paraId="4E0270F7" w14:textId="223358AC" w:rsidR="00653EE7" w:rsidRDefault="00653EE7" w:rsidP="00103210">
            <w:pPr>
              <w:tabs>
                <w:tab w:val="left" w:pos="720"/>
              </w:tabs>
              <w:rPr>
                <w:rFonts w:ascii="Arial" w:hAnsi="Arial" w:cs="Arial"/>
                <w:b/>
                <w:bCs/>
                <w:sz w:val="30"/>
                <w:szCs w:val="30"/>
              </w:rPr>
            </w:pPr>
            <w:r>
              <w:rPr>
                <w:rFonts w:ascii="Arial" w:hAnsi="Arial" w:cs="Arial"/>
                <w:b/>
                <w:bCs/>
                <w:noProof/>
                <w:sz w:val="30"/>
                <w:szCs w:val="30"/>
              </w:rPr>
              <w:drawing>
                <wp:inline distT="0" distB="0" distL="0" distR="0" wp14:anchorId="04C7E718" wp14:editId="414DC16D">
                  <wp:extent cx="5962650" cy="766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5660" cy="7697215"/>
                          </a:xfrm>
                          <a:prstGeom prst="rect">
                            <a:avLst/>
                          </a:prstGeom>
                          <a:noFill/>
                        </pic:spPr>
                      </pic:pic>
                    </a:graphicData>
                  </a:graphic>
                </wp:inline>
              </w:drawing>
            </w:r>
          </w:p>
        </w:tc>
      </w:tr>
    </w:tbl>
    <w:p w14:paraId="2A393EAA" w14:textId="1CE1E66B" w:rsidR="00103210" w:rsidRPr="00D85959" w:rsidRDefault="00D85959" w:rsidP="00103210">
      <w:pPr>
        <w:tabs>
          <w:tab w:val="left" w:pos="720"/>
        </w:tabs>
        <w:rPr>
          <w:rFonts w:ascii="Arial" w:hAnsi="Arial" w:cs="Arial"/>
          <w:b/>
          <w:bCs/>
          <w:sz w:val="30"/>
          <w:szCs w:val="30"/>
        </w:rPr>
      </w:pPr>
      <w:r>
        <w:rPr>
          <w:rFonts w:ascii="Arial" w:hAnsi="Arial" w:cs="Arial"/>
          <w:b/>
          <w:bCs/>
          <w:noProof/>
          <w:sz w:val="44"/>
          <w:szCs w:val="44"/>
        </w:rPr>
        <w:lastRenderedPageBreak/>
        <mc:AlternateContent>
          <mc:Choice Requires="wps">
            <w:drawing>
              <wp:anchor distT="0" distB="0" distL="114300" distR="114300" simplePos="0" relativeHeight="251703808" behindDoc="0" locked="0" layoutInCell="1" allowOverlap="1" wp14:anchorId="6E3C7D11" wp14:editId="6C4753C2">
                <wp:simplePos x="0" y="0"/>
                <wp:positionH relativeFrom="column">
                  <wp:posOffset>4572000</wp:posOffset>
                </wp:positionH>
                <wp:positionV relativeFrom="paragraph">
                  <wp:posOffset>-697230</wp:posOffset>
                </wp:positionV>
                <wp:extent cx="2171700" cy="685800"/>
                <wp:effectExtent l="7620" t="7620" r="11430" b="11430"/>
                <wp:wrapNone/>
                <wp:docPr id="1254594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14:paraId="3D0B45D7" w14:textId="77777777" w:rsidR="00D85959" w:rsidRDefault="00D85959" w:rsidP="00D85959">
                            <w:pPr>
                              <w:jc w:val="center"/>
                              <w:rPr>
                                <w:b/>
                                <w:sz w:val="32"/>
                                <w:szCs w:val="32"/>
                              </w:rPr>
                            </w:pPr>
                            <w:r>
                              <w:rPr>
                                <w:b/>
                                <w:noProof/>
                                <w:sz w:val="28"/>
                                <w:szCs w:val="28"/>
                              </w:rPr>
                              <w:drawing>
                                <wp:inline distT="0" distB="0" distL="0" distR="0" wp14:anchorId="40361B3F" wp14:editId="76C0281C">
                                  <wp:extent cx="590550" cy="590550"/>
                                  <wp:effectExtent l="0" t="0" r="0" b="0"/>
                                  <wp:docPr id="846938411" name="Picture 846938411"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7483178D" w14:textId="77777777" w:rsidR="00D85959" w:rsidRDefault="00D85959" w:rsidP="00D85959">
                            <w:pPr>
                              <w:rPr>
                                <w:b/>
                                <w:sz w:val="32"/>
                                <w:szCs w:val="32"/>
                              </w:rPr>
                            </w:pPr>
                          </w:p>
                          <w:p w14:paraId="642B833E" w14:textId="77777777" w:rsidR="00D85959" w:rsidRPr="00040349" w:rsidRDefault="00D85959" w:rsidP="00D85959">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C7D11" id="_x0000_s1031" type="#_x0000_t202" style="position:absolute;margin-left:5in;margin-top:-54.9pt;width:171pt;height: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">
                <v:textbox inset=",0,,0">
                  <w:txbxContent>
                    <w:p w14:paraId="3D0B45D7" w14:textId="77777777" w:rsidR="00D85959" w:rsidRDefault="00D85959" w:rsidP="00D85959">
                      <w:pPr>
                        <w:jc w:val="center"/>
                        <w:rPr>
                          <w:b/>
                          <w:sz w:val="32"/>
                          <w:szCs w:val="32"/>
                        </w:rPr>
                      </w:pPr>
                      <w:r>
                        <w:rPr>
                          <w:b/>
                          <w:noProof/>
                          <w:sz w:val="28"/>
                          <w:szCs w:val="28"/>
                        </w:rPr>
                        <w:drawing>
                          <wp:inline distT="0" distB="0" distL="0" distR="0" wp14:anchorId="40361B3F" wp14:editId="76C0281C">
                            <wp:extent cx="590550" cy="590550"/>
                            <wp:effectExtent l="0" t="0" r="0" b="0"/>
                            <wp:docPr id="846938411" name="Picture 846938411"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7483178D" w14:textId="77777777" w:rsidR="00D85959" w:rsidRDefault="00D85959" w:rsidP="00D85959">
                      <w:pPr>
                        <w:rPr>
                          <w:b/>
                          <w:sz w:val="32"/>
                          <w:szCs w:val="32"/>
                        </w:rPr>
                      </w:pPr>
                    </w:p>
                    <w:p w14:paraId="642B833E" w14:textId="77777777" w:rsidR="00D85959" w:rsidRPr="00040349" w:rsidRDefault="00D85959" w:rsidP="00D85959">
                      <w:pPr>
                        <w:rPr>
                          <w:b/>
                          <w:sz w:val="32"/>
                          <w:szCs w:val="32"/>
                        </w:rPr>
                      </w:pPr>
                    </w:p>
                  </w:txbxContent>
                </v:textbox>
              </v:shape>
            </w:pict>
          </mc:Fallback>
        </mc:AlternateContent>
      </w:r>
      <w:r w:rsidR="00653EE7" w:rsidRPr="00653EE7">
        <w:rPr>
          <w:rFonts w:ascii="Arial" w:hAnsi="Arial" w:cs="Arial"/>
          <w:b/>
          <w:bCs/>
          <w:sz w:val="30"/>
          <w:szCs w:val="30"/>
          <w:u w:val="single"/>
        </w:rPr>
        <w:t>Male Anatomy</w:t>
      </w:r>
    </w:p>
    <w:p w14:paraId="46141F99" w14:textId="6F9A5C9E" w:rsidR="00103210" w:rsidRDefault="00103210" w:rsidP="00103210">
      <w:pPr>
        <w:tabs>
          <w:tab w:val="left" w:pos="720"/>
        </w:tabs>
        <w:rPr>
          <w:rFonts w:ascii="Arial" w:hAnsi="Arial" w:cs="Arial"/>
          <w:b/>
          <w:bCs/>
          <w:sz w:val="30"/>
          <w:szCs w:val="3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53EE7" w14:paraId="6091ADB9" w14:textId="77777777" w:rsidTr="00653EE7">
        <w:tc>
          <w:tcPr>
            <w:tcW w:w="9350" w:type="dxa"/>
          </w:tcPr>
          <w:p w14:paraId="716591A7" w14:textId="17C29B07" w:rsidR="00653EE7" w:rsidRDefault="00653EE7" w:rsidP="00653EE7">
            <w:pPr>
              <w:tabs>
                <w:tab w:val="left" w:pos="720"/>
              </w:tabs>
              <w:jc w:val="center"/>
              <w:rPr>
                <w:rFonts w:ascii="Arial" w:hAnsi="Arial" w:cs="Arial"/>
                <w:b/>
                <w:bCs/>
                <w:sz w:val="30"/>
                <w:szCs w:val="30"/>
                <w:u w:val="single"/>
              </w:rPr>
            </w:pPr>
            <w:r>
              <w:rPr>
                <w:rFonts w:ascii="Arial" w:hAnsi="Arial" w:cs="Arial"/>
                <w:b/>
                <w:bCs/>
                <w:noProof/>
                <w:sz w:val="30"/>
                <w:szCs w:val="30"/>
                <w:u w:val="single"/>
              </w:rPr>
              <w:drawing>
                <wp:inline distT="0" distB="0" distL="0" distR="0" wp14:anchorId="7286BD31" wp14:editId="2AB402D2">
                  <wp:extent cx="5757567" cy="7515225"/>
                  <wp:effectExtent l="0" t="0" r="0" b="0"/>
                  <wp:docPr id="1198685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5807" cy="7525981"/>
                          </a:xfrm>
                          <a:prstGeom prst="rect">
                            <a:avLst/>
                          </a:prstGeom>
                          <a:noFill/>
                        </pic:spPr>
                      </pic:pic>
                    </a:graphicData>
                  </a:graphic>
                </wp:inline>
              </w:drawing>
            </w:r>
          </w:p>
        </w:tc>
      </w:tr>
    </w:tbl>
    <w:p w14:paraId="7EC8E84C" w14:textId="1D8522A7" w:rsidR="00F769E7" w:rsidRPr="00653EE7" w:rsidRDefault="00F769E7" w:rsidP="00653EE7">
      <w:pPr>
        <w:tabs>
          <w:tab w:val="left" w:pos="720"/>
        </w:tabs>
        <w:rPr>
          <w:rFonts w:ascii="Arial" w:hAnsi="Arial" w:cs="Arial"/>
          <w:sz w:val="22"/>
          <w:szCs w:val="22"/>
          <w:u w:val="single"/>
        </w:rPr>
      </w:pPr>
      <w:r>
        <w:rPr>
          <w:rFonts w:ascii="Arial" w:hAnsi="Arial" w:cs="Arial"/>
          <w:b/>
          <w:bCs/>
          <w:sz w:val="44"/>
          <w:szCs w:val="44"/>
        </w:rPr>
        <w:br w:type="page"/>
      </w:r>
    </w:p>
    <w:p w14:paraId="430DC807" w14:textId="0950E0B3" w:rsidR="00FE5DC0" w:rsidRPr="003460CC" w:rsidRDefault="001300AA" w:rsidP="00EE63A4">
      <w:pPr>
        <w:tabs>
          <w:tab w:val="left" w:pos="720"/>
        </w:tabs>
        <w:rPr>
          <w:rFonts w:ascii="Arial" w:hAnsi="Arial" w:cs="Arial"/>
          <w:b/>
          <w:bCs/>
          <w:sz w:val="44"/>
          <w:szCs w:val="44"/>
        </w:rPr>
      </w:pPr>
      <w:r>
        <w:rPr>
          <w:rFonts w:ascii="Arial" w:hAnsi="Arial" w:cs="Arial"/>
          <w:noProof/>
          <w:sz w:val="44"/>
          <w:szCs w:val="44"/>
        </w:rPr>
        <w:lastRenderedPageBreak/>
        <mc:AlternateContent>
          <mc:Choice Requires="wps">
            <w:drawing>
              <wp:anchor distT="0" distB="0" distL="114300" distR="114300" simplePos="0" relativeHeight="251657728" behindDoc="0" locked="0" layoutInCell="1" allowOverlap="1" wp14:anchorId="31D58959" wp14:editId="469FE0D3">
                <wp:simplePos x="0" y="0"/>
                <wp:positionH relativeFrom="column">
                  <wp:posOffset>4448175</wp:posOffset>
                </wp:positionH>
                <wp:positionV relativeFrom="paragraph">
                  <wp:posOffset>-697230</wp:posOffset>
                </wp:positionV>
                <wp:extent cx="2171700" cy="685800"/>
                <wp:effectExtent l="9525" t="7620" r="9525" b="1143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14:paraId="3DBABBC8" w14:textId="77777777" w:rsidR="00457B5D" w:rsidRDefault="00457B5D" w:rsidP="00EE63A4">
                            <w:pPr>
                              <w:jc w:val="center"/>
                              <w:rPr>
                                <w:b/>
                                <w:sz w:val="32"/>
                                <w:szCs w:val="32"/>
                              </w:rPr>
                            </w:pPr>
                            <w:r>
                              <w:rPr>
                                <w:b/>
                                <w:noProof/>
                                <w:sz w:val="28"/>
                                <w:szCs w:val="28"/>
                              </w:rPr>
                              <w:drawing>
                                <wp:inline distT="0" distB="0" distL="0" distR="0" wp14:anchorId="09B6B8A2" wp14:editId="41D5DB3E">
                                  <wp:extent cx="590550" cy="590550"/>
                                  <wp:effectExtent l="0" t="0" r="0" b="0"/>
                                  <wp:docPr id="1" name="Picture 1"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3FC2B5A8" w14:textId="77777777" w:rsidR="00457B5D" w:rsidRDefault="00457B5D" w:rsidP="00EE63A4">
                            <w:pPr>
                              <w:rPr>
                                <w:b/>
                                <w:sz w:val="32"/>
                                <w:szCs w:val="32"/>
                              </w:rPr>
                            </w:pPr>
                          </w:p>
                          <w:p w14:paraId="2BBFCB3E" w14:textId="77777777" w:rsidR="00457B5D" w:rsidRPr="00040349" w:rsidRDefault="00457B5D" w:rsidP="00EE63A4">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8959" id="Text Box 26" o:spid="_x0000_s1032" type="#_x0000_t202" style="position:absolute;margin-left:350.25pt;margin-top:-54.9pt;width:171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">
                <v:textbox inset=",0,,0">
                  <w:txbxContent>
                    <w:p w14:paraId="3DBABBC8" w14:textId="77777777" w:rsidR="00457B5D" w:rsidRDefault="00457B5D" w:rsidP="00EE63A4">
                      <w:pPr>
                        <w:jc w:val="center"/>
                        <w:rPr>
                          <w:b/>
                          <w:sz w:val="32"/>
                          <w:szCs w:val="32"/>
                        </w:rPr>
                      </w:pPr>
                      <w:r>
                        <w:rPr>
                          <w:b/>
                          <w:noProof/>
                          <w:sz w:val="28"/>
                          <w:szCs w:val="28"/>
                        </w:rPr>
                        <w:drawing>
                          <wp:inline distT="0" distB="0" distL="0" distR="0" wp14:anchorId="09B6B8A2" wp14:editId="41D5DB3E">
                            <wp:extent cx="590550" cy="590550"/>
                            <wp:effectExtent l="0" t="0" r="0" b="0"/>
                            <wp:docPr id="1" name="Picture 1"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3FC2B5A8" w14:textId="77777777" w:rsidR="00457B5D" w:rsidRDefault="00457B5D" w:rsidP="00EE63A4">
                      <w:pPr>
                        <w:rPr>
                          <w:b/>
                          <w:sz w:val="32"/>
                          <w:szCs w:val="32"/>
                        </w:rPr>
                      </w:pPr>
                    </w:p>
                    <w:p w14:paraId="2BBFCB3E" w14:textId="77777777" w:rsidR="00457B5D" w:rsidRPr="00040349" w:rsidRDefault="00457B5D" w:rsidP="00EE63A4">
                      <w:pPr>
                        <w:rPr>
                          <w:b/>
                          <w:sz w:val="32"/>
                          <w:szCs w:val="32"/>
                        </w:rPr>
                      </w:pPr>
                    </w:p>
                  </w:txbxContent>
                </v:textbox>
              </v:shape>
            </w:pict>
          </mc:Fallback>
        </mc:AlternateContent>
      </w:r>
      <w:r w:rsidR="00FE5DC0" w:rsidRPr="003460CC">
        <w:rPr>
          <w:rFonts w:ascii="Arial" w:hAnsi="Arial" w:cs="Arial"/>
          <w:b/>
          <w:bCs/>
          <w:sz w:val="44"/>
          <w:szCs w:val="44"/>
        </w:rPr>
        <w:t xml:space="preserve">Reproductive Functions  </w:t>
      </w:r>
    </w:p>
    <w:p w14:paraId="02BF9042" w14:textId="77777777" w:rsidR="00FE5DC0" w:rsidRPr="003460CC" w:rsidRDefault="00FE5DC0" w:rsidP="00EE63A4">
      <w:pPr>
        <w:tabs>
          <w:tab w:val="left" w:pos="720"/>
        </w:tabs>
        <w:rPr>
          <w:rFonts w:ascii="Arial" w:hAnsi="Arial" w:cs="Arial"/>
          <w:sz w:val="22"/>
          <w:szCs w:val="22"/>
        </w:rPr>
      </w:pPr>
    </w:p>
    <w:p w14:paraId="0A0DF40B" w14:textId="44399CF8" w:rsidR="00FE5DC0" w:rsidRPr="003460CC" w:rsidRDefault="00FE5DC0" w:rsidP="00EE63A4">
      <w:pPr>
        <w:tabs>
          <w:tab w:val="left" w:pos="720"/>
        </w:tabs>
        <w:jc w:val="both"/>
        <w:rPr>
          <w:rFonts w:ascii="Arial" w:hAnsi="Arial" w:cs="Arial"/>
          <w:b/>
          <w:bCs/>
          <w:sz w:val="22"/>
          <w:szCs w:val="22"/>
        </w:rPr>
      </w:pPr>
      <w:r w:rsidRPr="003460CC">
        <w:rPr>
          <w:rFonts w:ascii="Arial" w:hAnsi="Arial" w:cs="Arial"/>
          <w:sz w:val="22"/>
          <w:szCs w:val="22"/>
        </w:rPr>
        <w:t xml:space="preserve">Once you know the </w:t>
      </w:r>
      <w:r w:rsidR="00653EE7">
        <w:rPr>
          <w:rFonts w:ascii="Arial" w:hAnsi="Arial" w:cs="Arial"/>
          <w:sz w:val="22"/>
          <w:szCs w:val="22"/>
        </w:rPr>
        <w:t xml:space="preserve">terms/areas </w:t>
      </w:r>
      <w:r w:rsidRPr="003460CC">
        <w:rPr>
          <w:rFonts w:ascii="Arial" w:hAnsi="Arial" w:cs="Arial"/>
          <w:sz w:val="22"/>
          <w:szCs w:val="22"/>
        </w:rPr>
        <w:t xml:space="preserve">of </w:t>
      </w:r>
      <w:r w:rsidR="00653EE7" w:rsidRPr="003460CC">
        <w:rPr>
          <w:rFonts w:ascii="Arial" w:hAnsi="Arial" w:cs="Arial"/>
          <w:sz w:val="22"/>
          <w:szCs w:val="22"/>
        </w:rPr>
        <w:t>all</w:t>
      </w:r>
      <w:r w:rsidRPr="003460CC">
        <w:rPr>
          <w:rFonts w:ascii="Arial" w:hAnsi="Arial" w:cs="Arial"/>
          <w:sz w:val="22"/>
          <w:szCs w:val="22"/>
        </w:rPr>
        <w:t xml:space="preserve"> the reproductive structures, the next step is understanding the role of each part.  Understanding normal functional anatomy allows the manager to apply reproductive management tools.</w:t>
      </w:r>
    </w:p>
    <w:p w14:paraId="54580916" w14:textId="77777777" w:rsidR="00FE5DC0" w:rsidRPr="003460CC" w:rsidRDefault="00FE5DC0" w:rsidP="00EE63A4">
      <w:pPr>
        <w:tabs>
          <w:tab w:val="left" w:pos="720"/>
        </w:tabs>
        <w:rPr>
          <w:rFonts w:ascii="Arial" w:hAnsi="Arial" w:cs="Arial"/>
          <w:b/>
          <w:bCs/>
          <w:sz w:val="30"/>
          <w:szCs w:val="30"/>
        </w:rPr>
      </w:pPr>
    </w:p>
    <w:p w14:paraId="50617F94" w14:textId="77777777" w:rsidR="00FE5DC0" w:rsidRPr="003460CC" w:rsidRDefault="00FE5DC0" w:rsidP="00EE63A4">
      <w:pPr>
        <w:tabs>
          <w:tab w:val="left" w:pos="720"/>
        </w:tabs>
        <w:rPr>
          <w:rFonts w:ascii="Arial" w:hAnsi="Arial" w:cs="Arial"/>
          <w:sz w:val="22"/>
          <w:szCs w:val="22"/>
          <w:u w:val="single"/>
        </w:rPr>
      </w:pPr>
      <w:r w:rsidRPr="003460CC">
        <w:rPr>
          <w:rFonts w:ascii="Arial" w:hAnsi="Arial" w:cs="Arial"/>
          <w:b/>
          <w:bCs/>
          <w:sz w:val="30"/>
          <w:szCs w:val="30"/>
          <w:u w:val="single"/>
        </w:rPr>
        <w:t>Hen Functional Anatomy</w:t>
      </w:r>
    </w:p>
    <w:p w14:paraId="47681F37" w14:textId="77777777" w:rsidR="00FE5DC0" w:rsidRPr="003460CC" w:rsidRDefault="00FE5DC0" w:rsidP="00EE63A4">
      <w:pPr>
        <w:tabs>
          <w:tab w:val="left" w:pos="720"/>
        </w:tabs>
        <w:rPr>
          <w:rFonts w:ascii="Arial" w:hAnsi="Arial" w:cs="Arial"/>
          <w:sz w:val="22"/>
          <w:szCs w:val="22"/>
        </w:rPr>
      </w:pPr>
    </w:p>
    <w:p w14:paraId="008261A4" w14:textId="77777777" w:rsidR="00FE5DC0" w:rsidRPr="003460CC" w:rsidRDefault="00FE5DC0" w:rsidP="00EE63A4">
      <w:pPr>
        <w:tabs>
          <w:tab w:val="left" w:pos="720"/>
        </w:tabs>
        <w:jc w:val="both"/>
        <w:rPr>
          <w:rFonts w:ascii="Arial" w:hAnsi="Arial" w:cs="Arial"/>
          <w:sz w:val="22"/>
          <w:szCs w:val="22"/>
        </w:rPr>
      </w:pPr>
      <w:r w:rsidRPr="003460CC">
        <w:rPr>
          <w:rFonts w:ascii="Arial" w:hAnsi="Arial" w:cs="Arial"/>
          <w:sz w:val="22"/>
          <w:szCs w:val="22"/>
        </w:rPr>
        <w:t>Ordinarily, only the left ovary and oviduct fully develop in the hen.  During embryonic development, a right ovary and oviduct begin to develop but then degenerate.</w:t>
      </w:r>
    </w:p>
    <w:p w14:paraId="24E89032" w14:textId="77777777" w:rsidR="00FE5DC0" w:rsidRPr="003460CC" w:rsidRDefault="00FE5DC0" w:rsidP="00EE63A4">
      <w:pPr>
        <w:tabs>
          <w:tab w:val="left" w:pos="720"/>
        </w:tabs>
        <w:jc w:val="both"/>
        <w:rPr>
          <w:rFonts w:ascii="Arial" w:hAnsi="Arial" w:cs="Arial"/>
          <w:sz w:val="22"/>
          <w:szCs w:val="22"/>
        </w:rPr>
      </w:pPr>
    </w:p>
    <w:p w14:paraId="08F089D0" w14:textId="5E67D2D6" w:rsidR="00FE5DC0" w:rsidRPr="003460CC" w:rsidRDefault="00FE5DC0" w:rsidP="00EE63A4">
      <w:pPr>
        <w:tabs>
          <w:tab w:val="left" w:pos="720"/>
          <w:tab w:val="left" w:pos="1440"/>
        </w:tabs>
        <w:ind w:left="1440" w:hanging="1440"/>
        <w:jc w:val="both"/>
        <w:rPr>
          <w:rFonts w:ascii="Arial" w:hAnsi="Arial" w:cs="Arial"/>
          <w:sz w:val="22"/>
          <w:szCs w:val="22"/>
        </w:rPr>
      </w:pPr>
      <w:r w:rsidRPr="003460CC">
        <w:rPr>
          <w:rFonts w:ascii="Arial" w:hAnsi="Arial" w:cs="Arial"/>
          <w:b/>
          <w:bCs/>
          <w:sz w:val="22"/>
          <w:szCs w:val="22"/>
        </w:rPr>
        <w:t>Ovary</w:t>
      </w:r>
      <w:r w:rsidRPr="003460CC">
        <w:rPr>
          <w:rFonts w:ascii="Arial" w:hAnsi="Arial" w:cs="Arial"/>
          <w:sz w:val="22"/>
          <w:szCs w:val="22"/>
        </w:rPr>
        <w:tab/>
      </w:r>
      <w:r w:rsidRPr="003460CC">
        <w:rPr>
          <w:rFonts w:ascii="Arial" w:hAnsi="Arial" w:cs="Arial"/>
          <w:sz w:val="22"/>
          <w:szCs w:val="22"/>
        </w:rPr>
        <w:tab/>
        <w:t>The female gonad produces ova (commonly called yolks) and hormones.  The ova develop inside ovarian follicles.  When an ovum (yolk) is mature, ovulation occurs.  The ovum is released when the follicle ruptures along the stigma; an area of the follicle with very few blood vessels.  The hormones</w:t>
      </w:r>
      <w:r w:rsidR="00D82B34">
        <w:rPr>
          <w:rFonts w:ascii="Arial" w:hAnsi="Arial" w:cs="Arial"/>
          <w:sz w:val="22"/>
          <w:szCs w:val="22"/>
        </w:rPr>
        <w:t>,</w:t>
      </w:r>
      <w:r w:rsidRPr="003460CC">
        <w:rPr>
          <w:rFonts w:ascii="Arial" w:hAnsi="Arial" w:cs="Arial"/>
          <w:sz w:val="22"/>
          <w:szCs w:val="22"/>
        </w:rPr>
        <w:t xml:space="preserve"> estrogen and progesterone</w:t>
      </w:r>
      <w:r w:rsidR="00D82B34">
        <w:rPr>
          <w:rFonts w:ascii="Arial" w:hAnsi="Arial" w:cs="Arial"/>
          <w:sz w:val="22"/>
          <w:szCs w:val="22"/>
        </w:rPr>
        <w:t>,</w:t>
      </w:r>
      <w:r w:rsidRPr="003460CC">
        <w:rPr>
          <w:rFonts w:ascii="Arial" w:hAnsi="Arial" w:cs="Arial"/>
          <w:sz w:val="22"/>
          <w:szCs w:val="22"/>
        </w:rPr>
        <w:t xml:space="preserve"> are produced by the ovary. </w:t>
      </w:r>
    </w:p>
    <w:p w14:paraId="0EE39FA9" w14:textId="77777777" w:rsidR="00FE5DC0" w:rsidRPr="003460CC" w:rsidRDefault="00FE5DC0" w:rsidP="00EE63A4">
      <w:pPr>
        <w:tabs>
          <w:tab w:val="left" w:pos="720"/>
        </w:tabs>
        <w:jc w:val="both"/>
        <w:rPr>
          <w:rFonts w:ascii="Arial" w:hAnsi="Arial" w:cs="Arial"/>
          <w:sz w:val="22"/>
          <w:szCs w:val="22"/>
        </w:rPr>
      </w:pPr>
    </w:p>
    <w:p w14:paraId="4D70BCDF" w14:textId="77777777" w:rsidR="00FE5DC0" w:rsidRPr="003460CC" w:rsidRDefault="00FE5DC0" w:rsidP="00EE63A4">
      <w:pPr>
        <w:tabs>
          <w:tab w:val="left" w:pos="720"/>
          <w:tab w:val="left" w:pos="1440"/>
        </w:tabs>
        <w:ind w:left="1440" w:hanging="1440"/>
        <w:jc w:val="both"/>
        <w:rPr>
          <w:rFonts w:ascii="Arial" w:hAnsi="Arial" w:cs="Arial"/>
          <w:sz w:val="22"/>
          <w:szCs w:val="22"/>
        </w:rPr>
      </w:pPr>
      <w:r w:rsidRPr="003460CC">
        <w:rPr>
          <w:rFonts w:ascii="Arial" w:hAnsi="Arial" w:cs="Arial"/>
          <w:b/>
          <w:bCs/>
          <w:sz w:val="22"/>
          <w:szCs w:val="22"/>
        </w:rPr>
        <w:t>Oviduct</w:t>
      </w:r>
      <w:r w:rsidRPr="003460CC">
        <w:rPr>
          <w:rFonts w:ascii="Arial" w:hAnsi="Arial" w:cs="Arial"/>
          <w:sz w:val="22"/>
          <w:szCs w:val="22"/>
        </w:rPr>
        <w:tab/>
        <w:t>The oviduct has five segments:</w:t>
      </w:r>
    </w:p>
    <w:p w14:paraId="790A881E" w14:textId="77777777" w:rsidR="00FE5DC0" w:rsidRPr="003460CC" w:rsidRDefault="00FE5DC0" w:rsidP="00EE63A4">
      <w:pPr>
        <w:tabs>
          <w:tab w:val="left" w:pos="720"/>
        </w:tabs>
        <w:ind w:left="1440"/>
        <w:jc w:val="both"/>
        <w:rPr>
          <w:rFonts w:ascii="Arial" w:hAnsi="Arial" w:cs="Arial"/>
          <w:sz w:val="22"/>
          <w:szCs w:val="22"/>
        </w:rPr>
      </w:pPr>
      <w:r w:rsidRPr="003460CC">
        <w:rPr>
          <w:rFonts w:ascii="Arial" w:hAnsi="Arial" w:cs="Arial"/>
          <w:sz w:val="22"/>
          <w:szCs w:val="22"/>
          <w:u w:val="single"/>
        </w:rPr>
        <w:t>Infundibulum</w:t>
      </w:r>
      <w:r w:rsidRPr="003460CC">
        <w:rPr>
          <w:rFonts w:ascii="Arial" w:hAnsi="Arial" w:cs="Arial"/>
          <w:sz w:val="22"/>
          <w:szCs w:val="22"/>
        </w:rPr>
        <w:t xml:space="preserve">: engulfs the yolk after ovulation so it enters the oviduct.  </w:t>
      </w:r>
      <w:r w:rsidR="00864B77">
        <w:rPr>
          <w:rFonts w:ascii="Arial" w:hAnsi="Arial" w:cs="Arial"/>
          <w:sz w:val="22"/>
          <w:szCs w:val="22"/>
        </w:rPr>
        <w:t>It is t</w:t>
      </w:r>
      <w:r w:rsidRPr="003460CC">
        <w:rPr>
          <w:rFonts w:ascii="Arial" w:hAnsi="Arial" w:cs="Arial"/>
          <w:sz w:val="22"/>
          <w:szCs w:val="22"/>
        </w:rPr>
        <w:t>he site of fertilization if sperm are present in the oviduct as a result of a natural mating or AI (artificial insemination).  Sperm are stored here in specialized areas.*</w:t>
      </w:r>
    </w:p>
    <w:p w14:paraId="2414EBF9" w14:textId="77777777" w:rsidR="00FE5DC0" w:rsidRPr="003460CC" w:rsidRDefault="00FE5DC0" w:rsidP="00EE63A4">
      <w:pPr>
        <w:tabs>
          <w:tab w:val="left" w:pos="720"/>
        </w:tabs>
        <w:jc w:val="both"/>
        <w:rPr>
          <w:rFonts w:ascii="Arial" w:hAnsi="Arial" w:cs="Arial"/>
          <w:sz w:val="22"/>
          <w:szCs w:val="22"/>
        </w:rPr>
      </w:pP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u w:val="single"/>
        </w:rPr>
        <w:t>Magnum</w:t>
      </w:r>
      <w:r w:rsidRPr="003460CC">
        <w:rPr>
          <w:rFonts w:ascii="Arial" w:hAnsi="Arial" w:cs="Arial"/>
          <w:sz w:val="22"/>
          <w:szCs w:val="22"/>
        </w:rPr>
        <w:t>: secretes egg white (albumen).</w:t>
      </w:r>
    </w:p>
    <w:p w14:paraId="51AD79B6" w14:textId="77777777" w:rsidR="00FE5DC0" w:rsidRPr="003460CC" w:rsidRDefault="00FE5DC0" w:rsidP="00EE63A4">
      <w:pPr>
        <w:tabs>
          <w:tab w:val="left" w:pos="720"/>
        </w:tabs>
        <w:jc w:val="both"/>
        <w:rPr>
          <w:rFonts w:ascii="Arial" w:hAnsi="Arial" w:cs="Arial"/>
          <w:sz w:val="22"/>
          <w:szCs w:val="22"/>
        </w:rPr>
      </w:pP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u w:val="single"/>
        </w:rPr>
        <w:t>Isthmus</w:t>
      </w:r>
      <w:r w:rsidRPr="003460CC">
        <w:rPr>
          <w:rFonts w:ascii="Arial" w:hAnsi="Arial" w:cs="Arial"/>
          <w:sz w:val="22"/>
          <w:szCs w:val="22"/>
        </w:rPr>
        <w:t>: secretes the inner and outer shell membranes.</w:t>
      </w:r>
    </w:p>
    <w:p w14:paraId="0723152F" w14:textId="77777777" w:rsidR="00FE5DC0" w:rsidRPr="003460CC" w:rsidRDefault="00FE5DC0" w:rsidP="00EE63A4">
      <w:pPr>
        <w:tabs>
          <w:tab w:val="left" w:pos="720"/>
        </w:tabs>
        <w:jc w:val="both"/>
        <w:rPr>
          <w:rFonts w:ascii="Arial" w:hAnsi="Arial" w:cs="Arial"/>
          <w:sz w:val="22"/>
          <w:szCs w:val="22"/>
        </w:rPr>
      </w:pPr>
      <w:r w:rsidRPr="003460CC">
        <w:rPr>
          <w:rFonts w:ascii="Arial" w:hAnsi="Arial" w:cs="Arial"/>
          <w:sz w:val="22"/>
          <w:szCs w:val="22"/>
        </w:rPr>
        <w:tab/>
      </w:r>
      <w:r w:rsidRPr="003460CC">
        <w:rPr>
          <w:rFonts w:ascii="Arial" w:hAnsi="Arial" w:cs="Arial"/>
          <w:sz w:val="22"/>
          <w:szCs w:val="22"/>
        </w:rPr>
        <w:tab/>
      </w:r>
      <w:r w:rsidRPr="003460CC">
        <w:rPr>
          <w:rFonts w:ascii="Arial" w:hAnsi="Arial" w:cs="Arial"/>
          <w:sz w:val="22"/>
          <w:szCs w:val="22"/>
          <w:u w:val="single"/>
        </w:rPr>
        <w:t>Shell gland (uterus)</w:t>
      </w:r>
      <w:r w:rsidRPr="003460CC">
        <w:rPr>
          <w:rFonts w:ascii="Arial" w:hAnsi="Arial" w:cs="Arial"/>
          <w:sz w:val="22"/>
          <w:szCs w:val="22"/>
        </w:rPr>
        <w:t>: forms the shell and secretes the cuticle.</w:t>
      </w:r>
    </w:p>
    <w:p w14:paraId="67F06C49" w14:textId="77777777" w:rsidR="00FE5DC0" w:rsidRPr="003460CC" w:rsidRDefault="00FE5DC0" w:rsidP="00EE63A4">
      <w:pPr>
        <w:tabs>
          <w:tab w:val="left" w:pos="720"/>
        </w:tabs>
        <w:ind w:left="1440"/>
        <w:jc w:val="both"/>
        <w:rPr>
          <w:rFonts w:ascii="Arial" w:hAnsi="Arial" w:cs="Arial"/>
          <w:sz w:val="22"/>
          <w:szCs w:val="22"/>
        </w:rPr>
      </w:pPr>
      <w:r w:rsidRPr="003460CC">
        <w:rPr>
          <w:rFonts w:ascii="Arial" w:hAnsi="Arial" w:cs="Arial"/>
          <w:sz w:val="22"/>
          <w:szCs w:val="22"/>
          <w:u w:val="single"/>
        </w:rPr>
        <w:t>Vagina</w:t>
      </w:r>
      <w:r w:rsidRPr="003460CC">
        <w:rPr>
          <w:rFonts w:ascii="Arial" w:hAnsi="Arial" w:cs="Arial"/>
          <w:sz w:val="22"/>
          <w:szCs w:val="22"/>
        </w:rPr>
        <w:t>: the passageway for the egg during oviposition; the act of laying an egg as the vagina everts through the cloaca and vent and deposits the egg to the outside.  Sperm are stored here in specialized areas near the shell gland.*</w:t>
      </w:r>
    </w:p>
    <w:p w14:paraId="0D771FEA" w14:textId="6A1D05F5" w:rsidR="00FE5DC0" w:rsidRPr="003460CC" w:rsidRDefault="00FE5DC0" w:rsidP="00EE63A4">
      <w:pPr>
        <w:tabs>
          <w:tab w:val="left" w:pos="720"/>
        </w:tabs>
        <w:ind w:left="1440"/>
        <w:jc w:val="both"/>
        <w:rPr>
          <w:rFonts w:ascii="Arial" w:hAnsi="Arial" w:cs="Arial"/>
          <w:sz w:val="22"/>
          <w:szCs w:val="22"/>
        </w:rPr>
      </w:pPr>
      <w:r w:rsidRPr="003460CC">
        <w:rPr>
          <w:rFonts w:ascii="Arial" w:hAnsi="Arial" w:cs="Arial"/>
          <w:sz w:val="22"/>
          <w:szCs w:val="22"/>
        </w:rPr>
        <w:t xml:space="preserve">* Sperm </w:t>
      </w:r>
      <w:r w:rsidR="00653EE7">
        <w:rPr>
          <w:rFonts w:ascii="Arial" w:hAnsi="Arial" w:cs="Arial"/>
          <w:sz w:val="22"/>
          <w:szCs w:val="22"/>
        </w:rPr>
        <w:t>nest</w:t>
      </w:r>
      <w:r w:rsidRPr="003460CC">
        <w:rPr>
          <w:rFonts w:ascii="Arial" w:hAnsi="Arial" w:cs="Arial"/>
          <w:sz w:val="22"/>
          <w:szCs w:val="22"/>
        </w:rPr>
        <w:t xml:space="preserve">: sperm can survive in the oviduct to provide a high rate of fertility for about 1 </w:t>
      </w:r>
      <w:r w:rsidR="00653EE7" w:rsidRPr="003460CC">
        <w:rPr>
          <w:rFonts w:ascii="Arial" w:hAnsi="Arial" w:cs="Arial"/>
          <w:sz w:val="22"/>
          <w:szCs w:val="22"/>
        </w:rPr>
        <w:t>week and</w:t>
      </w:r>
      <w:r w:rsidRPr="003460CC">
        <w:rPr>
          <w:rFonts w:ascii="Arial" w:hAnsi="Arial" w:cs="Arial"/>
          <w:sz w:val="22"/>
          <w:szCs w:val="22"/>
        </w:rPr>
        <w:t xml:space="preserve"> decreasing fertility rates for about three weeks.</w:t>
      </w:r>
    </w:p>
    <w:p w14:paraId="2E0FFCFF" w14:textId="77777777" w:rsidR="00FE5DC0" w:rsidRPr="003460CC" w:rsidRDefault="00FE5DC0" w:rsidP="00EE63A4">
      <w:pPr>
        <w:tabs>
          <w:tab w:val="left" w:pos="720"/>
        </w:tabs>
        <w:rPr>
          <w:rFonts w:ascii="Arial" w:hAnsi="Arial" w:cs="Arial"/>
          <w:sz w:val="22"/>
          <w:szCs w:val="22"/>
        </w:rPr>
      </w:pPr>
    </w:p>
    <w:tbl>
      <w:tblPr>
        <w:tblW w:w="0" w:type="auto"/>
        <w:tblInd w:w="1470" w:type="dxa"/>
        <w:tblLayout w:type="fixed"/>
        <w:tblCellMar>
          <w:left w:w="120" w:type="dxa"/>
          <w:right w:w="120" w:type="dxa"/>
        </w:tblCellMar>
        <w:tblLook w:val="0000" w:firstRow="0" w:lastRow="0" w:firstColumn="0" w:lastColumn="0" w:noHBand="0" w:noVBand="0"/>
      </w:tblPr>
      <w:tblGrid>
        <w:gridCol w:w="2730"/>
        <w:gridCol w:w="2640"/>
        <w:gridCol w:w="2640"/>
      </w:tblGrid>
      <w:tr w:rsidR="00FE5DC0" w:rsidRPr="003460CC" w14:paraId="5BF78745" w14:textId="77777777">
        <w:trPr>
          <w:cantSplit/>
        </w:trPr>
        <w:tc>
          <w:tcPr>
            <w:tcW w:w="2730" w:type="dxa"/>
            <w:tcBorders>
              <w:top w:val="nil"/>
              <w:left w:val="nil"/>
              <w:bottom w:val="nil"/>
              <w:right w:val="nil"/>
            </w:tcBorders>
          </w:tcPr>
          <w:p w14:paraId="366983D3"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u w:val="single"/>
              </w:rPr>
              <w:t>Segment</w:t>
            </w:r>
          </w:p>
        </w:tc>
        <w:tc>
          <w:tcPr>
            <w:tcW w:w="2640" w:type="dxa"/>
            <w:tcBorders>
              <w:top w:val="nil"/>
              <w:left w:val="nil"/>
              <w:bottom w:val="nil"/>
              <w:right w:val="nil"/>
            </w:tcBorders>
          </w:tcPr>
          <w:p w14:paraId="08F3108B"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u w:val="single"/>
              </w:rPr>
              <w:t>Approx. length, inches</w:t>
            </w:r>
          </w:p>
        </w:tc>
        <w:tc>
          <w:tcPr>
            <w:tcW w:w="2640" w:type="dxa"/>
            <w:tcBorders>
              <w:top w:val="nil"/>
              <w:left w:val="nil"/>
              <w:bottom w:val="nil"/>
              <w:right w:val="nil"/>
            </w:tcBorders>
          </w:tcPr>
          <w:p w14:paraId="6FCE64A2"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u w:val="single"/>
              </w:rPr>
              <w:t>Approx. time spent in egg formation</w:t>
            </w:r>
          </w:p>
        </w:tc>
      </w:tr>
      <w:tr w:rsidR="00FE5DC0" w:rsidRPr="003460CC" w14:paraId="3B0ABDEB" w14:textId="77777777">
        <w:trPr>
          <w:cantSplit/>
        </w:trPr>
        <w:tc>
          <w:tcPr>
            <w:tcW w:w="2730" w:type="dxa"/>
            <w:tcBorders>
              <w:top w:val="nil"/>
              <w:left w:val="nil"/>
              <w:bottom w:val="nil"/>
              <w:right w:val="nil"/>
            </w:tcBorders>
          </w:tcPr>
          <w:p w14:paraId="420D5BFA"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rPr>
              <w:t>Infundibulum</w:t>
            </w:r>
          </w:p>
        </w:tc>
        <w:tc>
          <w:tcPr>
            <w:tcW w:w="2640" w:type="dxa"/>
            <w:tcBorders>
              <w:top w:val="nil"/>
              <w:left w:val="nil"/>
              <w:bottom w:val="nil"/>
              <w:right w:val="nil"/>
            </w:tcBorders>
          </w:tcPr>
          <w:p w14:paraId="158E4D9B"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3</w:t>
            </w:r>
          </w:p>
        </w:tc>
        <w:tc>
          <w:tcPr>
            <w:tcW w:w="2640" w:type="dxa"/>
            <w:tcBorders>
              <w:top w:val="nil"/>
              <w:left w:val="nil"/>
              <w:bottom w:val="nil"/>
              <w:right w:val="nil"/>
            </w:tcBorders>
          </w:tcPr>
          <w:p w14:paraId="0F43E73D"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15 min.</w:t>
            </w:r>
          </w:p>
        </w:tc>
      </w:tr>
      <w:tr w:rsidR="00FE5DC0" w:rsidRPr="003460CC" w14:paraId="74B7CA86" w14:textId="77777777">
        <w:trPr>
          <w:cantSplit/>
        </w:trPr>
        <w:tc>
          <w:tcPr>
            <w:tcW w:w="2730" w:type="dxa"/>
            <w:tcBorders>
              <w:top w:val="nil"/>
              <w:left w:val="nil"/>
              <w:bottom w:val="nil"/>
              <w:right w:val="nil"/>
            </w:tcBorders>
          </w:tcPr>
          <w:p w14:paraId="2624A109"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rPr>
              <w:t>Magnum</w:t>
            </w:r>
          </w:p>
        </w:tc>
        <w:tc>
          <w:tcPr>
            <w:tcW w:w="2640" w:type="dxa"/>
            <w:tcBorders>
              <w:top w:val="nil"/>
              <w:left w:val="nil"/>
              <w:bottom w:val="nil"/>
              <w:right w:val="nil"/>
            </w:tcBorders>
          </w:tcPr>
          <w:p w14:paraId="6642A6BE"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13</w:t>
            </w:r>
          </w:p>
        </w:tc>
        <w:tc>
          <w:tcPr>
            <w:tcW w:w="2640" w:type="dxa"/>
            <w:tcBorders>
              <w:top w:val="nil"/>
              <w:left w:val="nil"/>
              <w:bottom w:val="nil"/>
              <w:right w:val="nil"/>
            </w:tcBorders>
          </w:tcPr>
          <w:p w14:paraId="2603A403"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 xml:space="preserve">2 hr. 45 min. </w:t>
            </w:r>
          </w:p>
        </w:tc>
      </w:tr>
      <w:tr w:rsidR="00FE5DC0" w:rsidRPr="003460CC" w14:paraId="7B1D918F" w14:textId="77777777">
        <w:trPr>
          <w:cantSplit/>
        </w:trPr>
        <w:tc>
          <w:tcPr>
            <w:tcW w:w="2730" w:type="dxa"/>
            <w:tcBorders>
              <w:top w:val="nil"/>
              <w:left w:val="nil"/>
              <w:bottom w:val="nil"/>
              <w:right w:val="nil"/>
            </w:tcBorders>
          </w:tcPr>
          <w:p w14:paraId="49E162CD"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rPr>
              <w:t>Isthmus</w:t>
            </w:r>
          </w:p>
        </w:tc>
        <w:tc>
          <w:tcPr>
            <w:tcW w:w="2640" w:type="dxa"/>
            <w:tcBorders>
              <w:top w:val="nil"/>
              <w:left w:val="nil"/>
              <w:bottom w:val="nil"/>
              <w:right w:val="nil"/>
            </w:tcBorders>
          </w:tcPr>
          <w:p w14:paraId="66983081"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4</w:t>
            </w:r>
          </w:p>
        </w:tc>
        <w:tc>
          <w:tcPr>
            <w:tcW w:w="2640" w:type="dxa"/>
            <w:tcBorders>
              <w:top w:val="nil"/>
              <w:left w:val="nil"/>
              <w:bottom w:val="nil"/>
              <w:right w:val="nil"/>
            </w:tcBorders>
          </w:tcPr>
          <w:p w14:paraId="7789C37D"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1 hr. 15 min.</w:t>
            </w:r>
          </w:p>
        </w:tc>
      </w:tr>
      <w:tr w:rsidR="00FE5DC0" w:rsidRPr="003460CC" w14:paraId="785D1ECC" w14:textId="77777777">
        <w:trPr>
          <w:cantSplit/>
        </w:trPr>
        <w:tc>
          <w:tcPr>
            <w:tcW w:w="2730" w:type="dxa"/>
            <w:tcBorders>
              <w:top w:val="nil"/>
              <w:left w:val="nil"/>
              <w:bottom w:val="nil"/>
              <w:right w:val="nil"/>
            </w:tcBorders>
          </w:tcPr>
          <w:p w14:paraId="38662498"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rPr>
              <w:t>Shell gland</w:t>
            </w:r>
          </w:p>
        </w:tc>
        <w:tc>
          <w:tcPr>
            <w:tcW w:w="2640" w:type="dxa"/>
            <w:tcBorders>
              <w:top w:val="nil"/>
              <w:left w:val="nil"/>
              <w:bottom w:val="nil"/>
              <w:right w:val="nil"/>
            </w:tcBorders>
          </w:tcPr>
          <w:p w14:paraId="4196A89F"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4</w:t>
            </w:r>
          </w:p>
        </w:tc>
        <w:tc>
          <w:tcPr>
            <w:tcW w:w="2640" w:type="dxa"/>
            <w:tcBorders>
              <w:top w:val="nil"/>
              <w:left w:val="nil"/>
              <w:bottom w:val="nil"/>
              <w:right w:val="nil"/>
            </w:tcBorders>
          </w:tcPr>
          <w:p w14:paraId="4BCFA797"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20 hr. 45 min.</w:t>
            </w:r>
          </w:p>
        </w:tc>
      </w:tr>
      <w:tr w:rsidR="00FE5DC0" w:rsidRPr="003460CC" w14:paraId="188A20DB" w14:textId="77777777">
        <w:trPr>
          <w:cantSplit/>
        </w:trPr>
        <w:tc>
          <w:tcPr>
            <w:tcW w:w="2730" w:type="dxa"/>
            <w:tcBorders>
              <w:top w:val="nil"/>
              <w:left w:val="nil"/>
              <w:bottom w:val="nil"/>
              <w:right w:val="nil"/>
            </w:tcBorders>
          </w:tcPr>
          <w:p w14:paraId="27737B3C"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rPr>
              <w:t>Vagina</w:t>
            </w:r>
          </w:p>
        </w:tc>
        <w:tc>
          <w:tcPr>
            <w:tcW w:w="2640" w:type="dxa"/>
            <w:tcBorders>
              <w:top w:val="nil"/>
              <w:left w:val="nil"/>
              <w:bottom w:val="nil"/>
              <w:right w:val="nil"/>
            </w:tcBorders>
          </w:tcPr>
          <w:p w14:paraId="144B81D8"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2</w:t>
            </w:r>
          </w:p>
        </w:tc>
        <w:tc>
          <w:tcPr>
            <w:tcW w:w="2640" w:type="dxa"/>
            <w:tcBorders>
              <w:top w:val="nil"/>
              <w:left w:val="nil"/>
              <w:bottom w:val="nil"/>
              <w:right w:val="nil"/>
            </w:tcBorders>
          </w:tcPr>
          <w:p w14:paraId="2FC0F52A"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5 min.</w:t>
            </w:r>
          </w:p>
        </w:tc>
      </w:tr>
      <w:tr w:rsidR="00FE5DC0" w:rsidRPr="003460CC" w14:paraId="16169448" w14:textId="77777777">
        <w:trPr>
          <w:cantSplit/>
        </w:trPr>
        <w:tc>
          <w:tcPr>
            <w:tcW w:w="2730" w:type="dxa"/>
            <w:tcBorders>
              <w:top w:val="nil"/>
              <w:left w:val="nil"/>
              <w:bottom w:val="nil"/>
              <w:right w:val="nil"/>
            </w:tcBorders>
          </w:tcPr>
          <w:p w14:paraId="061B27CF" w14:textId="77777777" w:rsidR="00FE5DC0" w:rsidRPr="003460CC" w:rsidRDefault="00FE5DC0" w:rsidP="00EE63A4">
            <w:pPr>
              <w:tabs>
                <w:tab w:val="left" w:pos="720"/>
              </w:tabs>
              <w:spacing w:before="120" w:after="57"/>
              <w:rPr>
                <w:rFonts w:ascii="Arial" w:hAnsi="Arial" w:cs="Arial"/>
                <w:sz w:val="22"/>
                <w:szCs w:val="22"/>
              </w:rPr>
            </w:pPr>
            <w:r w:rsidRPr="003460CC">
              <w:rPr>
                <w:rFonts w:ascii="Arial" w:hAnsi="Arial" w:cs="Arial"/>
                <w:sz w:val="22"/>
                <w:szCs w:val="22"/>
              </w:rPr>
              <w:t>Total</w:t>
            </w:r>
          </w:p>
        </w:tc>
        <w:tc>
          <w:tcPr>
            <w:tcW w:w="2640" w:type="dxa"/>
            <w:tcBorders>
              <w:top w:val="nil"/>
              <w:left w:val="nil"/>
              <w:bottom w:val="nil"/>
              <w:right w:val="nil"/>
            </w:tcBorders>
          </w:tcPr>
          <w:p w14:paraId="5AD2F728"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26</w:t>
            </w:r>
          </w:p>
        </w:tc>
        <w:tc>
          <w:tcPr>
            <w:tcW w:w="2640" w:type="dxa"/>
            <w:tcBorders>
              <w:top w:val="nil"/>
              <w:left w:val="nil"/>
              <w:bottom w:val="nil"/>
              <w:right w:val="nil"/>
            </w:tcBorders>
          </w:tcPr>
          <w:p w14:paraId="6A6093E4" w14:textId="77777777" w:rsidR="00FE5DC0" w:rsidRPr="003460CC" w:rsidRDefault="00FE5DC0" w:rsidP="00EE63A4">
            <w:pPr>
              <w:tabs>
                <w:tab w:val="left" w:pos="720"/>
              </w:tabs>
              <w:spacing w:before="120" w:after="57"/>
              <w:jc w:val="center"/>
              <w:rPr>
                <w:rFonts w:ascii="Arial" w:hAnsi="Arial" w:cs="Arial"/>
                <w:sz w:val="22"/>
                <w:szCs w:val="22"/>
              </w:rPr>
            </w:pPr>
            <w:r w:rsidRPr="003460CC">
              <w:rPr>
                <w:rFonts w:ascii="Arial" w:hAnsi="Arial" w:cs="Arial"/>
                <w:sz w:val="22"/>
                <w:szCs w:val="22"/>
              </w:rPr>
              <w:t>25 hr. 5 min.</w:t>
            </w:r>
          </w:p>
        </w:tc>
      </w:tr>
    </w:tbl>
    <w:p w14:paraId="7B434AB2" w14:textId="77777777" w:rsidR="00FE5DC0" w:rsidRPr="003460CC" w:rsidRDefault="00FE5DC0" w:rsidP="00EE63A4">
      <w:pPr>
        <w:tabs>
          <w:tab w:val="left" w:pos="720"/>
        </w:tabs>
        <w:rPr>
          <w:rFonts w:ascii="Arial" w:hAnsi="Arial" w:cs="Arial"/>
          <w:sz w:val="22"/>
          <w:szCs w:val="22"/>
        </w:rPr>
      </w:pPr>
    </w:p>
    <w:p w14:paraId="5F9585E0" w14:textId="77777777" w:rsidR="00FE5DC0" w:rsidRPr="003460CC" w:rsidRDefault="00FE5DC0" w:rsidP="00EE63A4">
      <w:pPr>
        <w:tabs>
          <w:tab w:val="left" w:pos="720"/>
          <w:tab w:val="left" w:pos="1440"/>
        </w:tabs>
        <w:ind w:left="1440" w:hanging="1440"/>
        <w:jc w:val="both"/>
        <w:rPr>
          <w:rFonts w:ascii="Arial" w:hAnsi="Arial" w:cs="Arial"/>
          <w:sz w:val="22"/>
          <w:szCs w:val="22"/>
        </w:rPr>
      </w:pPr>
      <w:r w:rsidRPr="003460CC">
        <w:rPr>
          <w:rFonts w:ascii="Arial" w:hAnsi="Arial" w:cs="Arial"/>
          <w:b/>
          <w:bCs/>
          <w:sz w:val="22"/>
          <w:szCs w:val="22"/>
        </w:rPr>
        <w:t>Cloaca</w:t>
      </w:r>
      <w:r w:rsidR="00EE63A4" w:rsidRPr="003460CC">
        <w:rPr>
          <w:rFonts w:ascii="Arial" w:hAnsi="Arial" w:cs="Arial"/>
          <w:sz w:val="22"/>
          <w:szCs w:val="22"/>
        </w:rPr>
        <w:tab/>
      </w:r>
      <w:r w:rsidRPr="003460CC">
        <w:rPr>
          <w:rFonts w:ascii="Arial" w:hAnsi="Arial" w:cs="Arial"/>
          <w:sz w:val="22"/>
          <w:szCs w:val="22"/>
        </w:rPr>
        <w:t xml:space="preserve">Located just inside the vent.  The digestive, urinary and reproductive </w:t>
      </w:r>
      <w:r w:rsidR="00EE63A4" w:rsidRPr="003460CC">
        <w:rPr>
          <w:rFonts w:ascii="Arial" w:hAnsi="Arial" w:cs="Arial"/>
          <w:sz w:val="22"/>
          <w:szCs w:val="22"/>
        </w:rPr>
        <w:t xml:space="preserve">systems </w:t>
      </w:r>
      <w:r w:rsidRPr="003460CC">
        <w:rPr>
          <w:rFonts w:ascii="Arial" w:hAnsi="Arial" w:cs="Arial"/>
          <w:sz w:val="22"/>
          <w:szCs w:val="22"/>
        </w:rPr>
        <w:t>connect to the cloaca.</w:t>
      </w:r>
    </w:p>
    <w:p w14:paraId="063DBBEB" w14:textId="77777777" w:rsidR="00FE5DC0" w:rsidRPr="003460CC" w:rsidRDefault="00FE5DC0" w:rsidP="00EE63A4">
      <w:pPr>
        <w:tabs>
          <w:tab w:val="left" w:pos="720"/>
        </w:tabs>
        <w:jc w:val="both"/>
        <w:rPr>
          <w:rFonts w:ascii="Arial" w:hAnsi="Arial" w:cs="Arial"/>
          <w:sz w:val="22"/>
          <w:szCs w:val="22"/>
        </w:rPr>
      </w:pPr>
    </w:p>
    <w:p w14:paraId="095EDC2C" w14:textId="77777777" w:rsidR="00EE63A4" w:rsidRPr="003460CC" w:rsidRDefault="00EE63A4" w:rsidP="00EE63A4">
      <w:pPr>
        <w:tabs>
          <w:tab w:val="left" w:pos="720"/>
          <w:tab w:val="left" w:pos="1440"/>
        </w:tabs>
        <w:ind w:left="1440" w:hanging="1440"/>
        <w:jc w:val="both"/>
        <w:rPr>
          <w:rFonts w:ascii="Arial" w:hAnsi="Arial" w:cs="Arial"/>
          <w:sz w:val="22"/>
          <w:szCs w:val="22"/>
        </w:rPr>
      </w:pPr>
      <w:r w:rsidRPr="003460CC">
        <w:rPr>
          <w:rFonts w:ascii="Arial" w:hAnsi="Arial" w:cs="Arial"/>
          <w:b/>
          <w:bCs/>
          <w:sz w:val="22"/>
          <w:szCs w:val="22"/>
        </w:rPr>
        <w:t>Vent</w:t>
      </w:r>
      <w:r w:rsidRPr="003460CC">
        <w:rPr>
          <w:rFonts w:ascii="Arial" w:hAnsi="Arial" w:cs="Arial"/>
          <w:sz w:val="22"/>
          <w:szCs w:val="22"/>
        </w:rPr>
        <w:tab/>
      </w:r>
      <w:r w:rsidRPr="003460CC">
        <w:rPr>
          <w:rFonts w:ascii="Arial" w:hAnsi="Arial" w:cs="Arial"/>
          <w:sz w:val="22"/>
          <w:szCs w:val="22"/>
        </w:rPr>
        <w:tab/>
        <w:t>Common exterior opening for three systems: digestive, urinary and reproductive.</w:t>
      </w:r>
    </w:p>
    <w:p w14:paraId="1731477F" w14:textId="77777777" w:rsidR="00EE63A4" w:rsidRPr="003460CC" w:rsidRDefault="00EE63A4" w:rsidP="00EE63A4">
      <w:pPr>
        <w:tabs>
          <w:tab w:val="left" w:pos="720"/>
        </w:tabs>
        <w:jc w:val="both"/>
        <w:rPr>
          <w:rFonts w:ascii="Arial" w:hAnsi="Arial" w:cs="Arial"/>
          <w:sz w:val="22"/>
          <w:szCs w:val="22"/>
        </w:rPr>
      </w:pPr>
    </w:p>
    <w:p w14:paraId="58909FDD" w14:textId="4C8E2DF9" w:rsidR="00FE5DC0" w:rsidRDefault="001300AA" w:rsidP="00EE63A4">
      <w:pPr>
        <w:tabs>
          <w:tab w:val="left" w:pos="720"/>
        </w:tabs>
        <w:jc w:val="both"/>
        <w:rPr>
          <w:rFonts w:ascii="Arial" w:hAnsi="Arial" w:cs="Arial"/>
          <w:b/>
          <w:bCs/>
          <w:sz w:val="30"/>
          <w:szCs w:val="30"/>
          <w:u w:val="single"/>
        </w:rPr>
      </w:pPr>
      <w:r>
        <w:rPr>
          <w:rFonts w:ascii="Arial" w:hAnsi="Arial" w:cs="Arial"/>
          <w:b/>
          <w:bCs/>
          <w:noProof/>
          <w:sz w:val="44"/>
          <w:szCs w:val="44"/>
        </w:rPr>
        <w:lastRenderedPageBreak/>
        <mc:AlternateContent>
          <mc:Choice Requires="wps">
            <w:drawing>
              <wp:anchor distT="0" distB="0" distL="114300" distR="114300" simplePos="0" relativeHeight="251664896" behindDoc="0" locked="0" layoutInCell="1" allowOverlap="1" wp14:anchorId="6802E609" wp14:editId="7185E818">
                <wp:simplePos x="0" y="0"/>
                <wp:positionH relativeFrom="column">
                  <wp:posOffset>4457700</wp:posOffset>
                </wp:positionH>
                <wp:positionV relativeFrom="paragraph">
                  <wp:posOffset>-695325</wp:posOffset>
                </wp:positionV>
                <wp:extent cx="2171700" cy="685800"/>
                <wp:effectExtent l="9525" t="9525" r="9525" b="9525"/>
                <wp:wrapNone/>
                <wp:docPr id="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14:paraId="22B9BB0C" w14:textId="77777777" w:rsidR="00457B5D" w:rsidRDefault="00457B5D" w:rsidP="00130969">
                            <w:pPr>
                              <w:jc w:val="center"/>
                              <w:rPr>
                                <w:b/>
                                <w:sz w:val="32"/>
                                <w:szCs w:val="32"/>
                              </w:rPr>
                            </w:pPr>
                            <w:r>
                              <w:rPr>
                                <w:b/>
                                <w:noProof/>
                                <w:sz w:val="28"/>
                                <w:szCs w:val="28"/>
                              </w:rPr>
                              <w:drawing>
                                <wp:inline distT="0" distB="0" distL="0" distR="0" wp14:anchorId="4448C2CC" wp14:editId="3665EDD1">
                                  <wp:extent cx="590550" cy="590550"/>
                                  <wp:effectExtent l="0" t="0" r="0" b="0"/>
                                  <wp:docPr id="6" name="Picture 6"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4A49743B" w14:textId="77777777" w:rsidR="00457B5D" w:rsidRDefault="00457B5D" w:rsidP="00130969">
                            <w:pPr>
                              <w:rPr>
                                <w:b/>
                                <w:sz w:val="32"/>
                                <w:szCs w:val="32"/>
                              </w:rPr>
                            </w:pPr>
                          </w:p>
                          <w:p w14:paraId="7EFCD019" w14:textId="77777777" w:rsidR="00457B5D" w:rsidRPr="00040349" w:rsidRDefault="00457B5D" w:rsidP="00130969">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E609" id="Text Box 51" o:spid="_x0000_s1033" type="#_x0000_t202" style="position:absolute;left:0;text-align:left;margin-left:351pt;margin-top:-54.75pt;width:171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">
                <v:textbox inset=",0,,0">
                  <w:txbxContent>
                    <w:p w14:paraId="22B9BB0C" w14:textId="77777777" w:rsidR="00457B5D" w:rsidRDefault="00457B5D" w:rsidP="00130969">
                      <w:pPr>
                        <w:jc w:val="center"/>
                        <w:rPr>
                          <w:b/>
                          <w:sz w:val="32"/>
                          <w:szCs w:val="32"/>
                        </w:rPr>
                      </w:pPr>
                      <w:r>
                        <w:rPr>
                          <w:b/>
                          <w:noProof/>
                          <w:sz w:val="28"/>
                          <w:szCs w:val="28"/>
                        </w:rPr>
                        <w:drawing>
                          <wp:inline distT="0" distB="0" distL="0" distR="0" wp14:anchorId="4448C2CC" wp14:editId="3665EDD1">
                            <wp:extent cx="590550" cy="590550"/>
                            <wp:effectExtent l="0" t="0" r="0" b="0"/>
                            <wp:docPr id="6" name="Picture 6"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4A49743B" w14:textId="77777777" w:rsidR="00457B5D" w:rsidRDefault="00457B5D" w:rsidP="00130969">
                      <w:pPr>
                        <w:rPr>
                          <w:b/>
                          <w:sz w:val="32"/>
                          <w:szCs w:val="32"/>
                        </w:rPr>
                      </w:pPr>
                    </w:p>
                    <w:p w14:paraId="7EFCD019" w14:textId="77777777" w:rsidR="00457B5D" w:rsidRPr="00040349" w:rsidRDefault="00457B5D" w:rsidP="00130969">
                      <w:pPr>
                        <w:rPr>
                          <w:b/>
                          <w:sz w:val="32"/>
                          <w:szCs w:val="32"/>
                        </w:rPr>
                      </w:pPr>
                    </w:p>
                  </w:txbxContent>
                </v:textbox>
              </v:shape>
            </w:pict>
          </mc:Fallback>
        </mc:AlternateContent>
      </w:r>
      <w:r w:rsidR="00D82B34">
        <w:rPr>
          <w:rFonts w:ascii="Arial" w:hAnsi="Arial" w:cs="Arial"/>
          <w:b/>
          <w:bCs/>
          <w:sz w:val="30"/>
          <w:szCs w:val="30"/>
          <w:u w:val="single"/>
        </w:rPr>
        <w:t xml:space="preserve">Cock </w:t>
      </w:r>
      <w:r w:rsidR="00F03F4C" w:rsidRPr="003460CC">
        <w:rPr>
          <w:rFonts w:ascii="Arial" w:hAnsi="Arial" w:cs="Arial"/>
          <w:b/>
          <w:bCs/>
          <w:sz w:val="30"/>
          <w:szCs w:val="30"/>
          <w:u w:val="single"/>
        </w:rPr>
        <w:t>Functional Anatomy</w:t>
      </w:r>
      <w:r w:rsidR="00FE5DC0" w:rsidRPr="003460CC">
        <w:rPr>
          <w:rFonts w:ascii="Arial" w:hAnsi="Arial" w:cs="Arial"/>
          <w:b/>
          <w:bCs/>
          <w:sz w:val="30"/>
          <w:szCs w:val="30"/>
          <w:u w:val="single"/>
        </w:rPr>
        <w:t>:</w:t>
      </w:r>
    </w:p>
    <w:p w14:paraId="03A2EEE1" w14:textId="77777777" w:rsidR="00B52838" w:rsidRDefault="00B52838" w:rsidP="00EE63A4">
      <w:pPr>
        <w:tabs>
          <w:tab w:val="left" w:pos="720"/>
        </w:tabs>
        <w:jc w:val="both"/>
        <w:rPr>
          <w:rFonts w:ascii="Arial" w:hAnsi="Arial" w:cs="Arial"/>
          <w:b/>
          <w:bCs/>
          <w:sz w:val="30"/>
          <w:szCs w:val="30"/>
          <w:u w:val="single"/>
        </w:rPr>
      </w:pPr>
    </w:p>
    <w:p w14:paraId="4F84CD26" w14:textId="0189CCCA" w:rsidR="00B52838" w:rsidRPr="00B52838" w:rsidRDefault="00B52838" w:rsidP="00EE63A4">
      <w:pPr>
        <w:tabs>
          <w:tab w:val="left" w:pos="720"/>
        </w:tabs>
        <w:jc w:val="both"/>
        <w:rPr>
          <w:rFonts w:ascii="Arial" w:hAnsi="Arial" w:cs="Arial"/>
          <w:sz w:val="22"/>
          <w:szCs w:val="22"/>
        </w:rPr>
      </w:pPr>
      <w:r>
        <w:rPr>
          <w:rFonts w:ascii="Arial" w:hAnsi="Arial" w:cs="Arial"/>
          <w:sz w:val="22"/>
          <w:szCs w:val="22"/>
        </w:rPr>
        <w:t xml:space="preserve">A </w:t>
      </w:r>
      <w:r w:rsidR="00D82B34">
        <w:rPr>
          <w:rFonts w:ascii="Arial" w:hAnsi="Arial" w:cs="Arial"/>
          <w:sz w:val="22"/>
          <w:szCs w:val="22"/>
        </w:rPr>
        <w:t>cock</w:t>
      </w:r>
      <w:r>
        <w:rPr>
          <w:rFonts w:ascii="Arial" w:hAnsi="Arial" w:cs="Arial"/>
          <w:sz w:val="22"/>
          <w:szCs w:val="22"/>
        </w:rPr>
        <w:t xml:space="preserve"> comparatively has a simplistic reproductive anatomy to the female. </w:t>
      </w:r>
      <w:r w:rsidR="00A561BF">
        <w:rPr>
          <w:rFonts w:ascii="Arial" w:hAnsi="Arial" w:cs="Arial"/>
          <w:sz w:val="22"/>
          <w:szCs w:val="22"/>
        </w:rPr>
        <w:t xml:space="preserve">Importantly, </w:t>
      </w:r>
      <w:r w:rsidR="00D82B34">
        <w:rPr>
          <w:rFonts w:ascii="Arial" w:hAnsi="Arial" w:cs="Arial"/>
          <w:sz w:val="22"/>
          <w:szCs w:val="22"/>
        </w:rPr>
        <w:t>m</w:t>
      </w:r>
      <w:r w:rsidR="00A561BF" w:rsidRPr="00A561BF">
        <w:rPr>
          <w:rFonts w:ascii="Arial" w:hAnsi="Arial" w:cs="Arial"/>
          <w:sz w:val="22"/>
          <w:szCs w:val="22"/>
        </w:rPr>
        <w:t>ale birds do not have a prostate, seminal vesicles, nor bulbourethral gland (Cowper’s gland) as are present in mammals.</w:t>
      </w:r>
    </w:p>
    <w:p w14:paraId="3F51BB20" w14:textId="77777777" w:rsidR="00FE5DC0" w:rsidRPr="003460CC" w:rsidRDefault="00FE5DC0" w:rsidP="00EE63A4">
      <w:pPr>
        <w:tabs>
          <w:tab w:val="left" w:pos="720"/>
        </w:tabs>
        <w:jc w:val="both"/>
        <w:rPr>
          <w:rFonts w:ascii="Arial" w:hAnsi="Arial" w:cs="Arial"/>
          <w:sz w:val="22"/>
          <w:szCs w:val="22"/>
        </w:rPr>
      </w:pPr>
    </w:p>
    <w:tbl>
      <w:tblPr>
        <w:tblW w:w="9360" w:type="dxa"/>
        <w:tblLayout w:type="fixed"/>
        <w:tblCellMar>
          <w:left w:w="0" w:type="dxa"/>
          <w:right w:w="0" w:type="dxa"/>
        </w:tblCellMar>
        <w:tblLook w:val="04A0" w:firstRow="1" w:lastRow="0" w:firstColumn="1" w:lastColumn="0" w:noHBand="0" w:noVBand="1"/>
      </w:tblPr>
      <w:tblGrid>
        <w:gridCol w:w="1440"/>
        <w:gridCol w:w="7920"/>
      </w:tblGrid>
      <w:tr w:rsidR="00562147" w:rsidRPr="003460CC" w14:paraId="5131B1A1" w14:textId="77777777" w:rsidTr="002B2F32">
        <w:tc>
          <w:tcPr>
            <w:tcW w:w="1440" w:type="dxa"/>
          </w:tcPr>
          <w:p w14:paraId="3D848C4C" w14:textId="77777777" w:rsidR="00562147" w:rsidRPr="003460CC" w:rsidRDefault="00562147" w:rsidP="00AC75E3">
            <w:pPr>
              <w:tabs>
                <w:tab w:val="left" w:pos="720"/>
                <w:tab w:val="left" w:pos="1440"/>
              </w:tabs>
              <w:jc w:val="both"/>
              <w:rPr>
                <w:rFonts w:ascii="Arial" w:hAnsi="Arial" w:cs="Arial"/>
                <w:b/>
                <w:bCs/>
                <w:sz w:val="22"/>
                <w:szCs w:val="22"/>
              </w:rPr>
            </w:pPr>
            <w:r w:rsidRPr="003460CC">
              <w:rPr>
                <w:rFonts w:ascii="Arial" w:hAnsi="Arial" w:cs="Arial"/>
                <w:b/>
                <w:bCs/>
                <w:sz w:val="22"/>
                <w:szCs w:val="22"/>
              </w:rPr>
              <w:t>Testicles</w:t>
            </w:r>
          </w:p>
          <w:p w14:paraId="21071900" w14:textId="77777777" w:rsidR="00562147" w:rsidRPr="003460CC" w:rsidRDefault="00562147" w:rsidP="00AC75E3">
            <w:pPr>
              <w:tabs>
                <w:tab w:val="left" w:pos="720"/>
                <w:tab w:val="left" w:pos="1440"/>
              </w:tabs>
              <w:jc w:val="both"/>
              <w:rPr>
                <w:rFonts w:ascii="Arial" w:hAnsi="Arial" w:cs="Arial"/>
                <w:b/>
                <w:bCs/>
                <w:sz w:val="22"/>
                <w:szCs w:val="22"/>
              </w:rPr>
            </w:pPr>
            <w:r w:rsidRPr="003460CC">
              <w:rPr>
                <w:rFonts w:ascii="Arial" w:hAnsi="Arial" w:cs="Arial"/>
                <w:b/>
                <w:bCs/>
                <w:sz w:val="22"/>
                <w:szCs w:val="22"/>
              </w:rPr>
              <w:t>or testes</w:t>
            </w:r>
          </w:p>
        </w:tc>
        <w:tc>
          <w:tcPr>
            <w:tcW w:w="7920" w:type="dxa"/>
          </w:tcPr>
          <w:p w14:paraId="2856E33A" w14:textId="77777777" w:rsidR="00562147" w:rsidRPr="003460CC" w:rsidRDefault="00562147" w:rsidP="00AC75E3">
            <w:pPr>
              <w:jc w:val="both"/>
              <w:rPr>
                <w:rFonts w:ascii="Arial" w:hAnsi="Arial" w:cs="Arial"/>
                <w:sz w:val="22"/>
                <w:szCs w:val="22"/>
              </w:rPr>
            </w:pPr>
            <w:r w:rsidRPr="003460CC">
              <w:rPr>
                <w:rFonts w:ascii="Arial" w:hAnsi="Arial" w:cs="Arial"/>
                <w:sz w:val="22"/>
                <w:szCs w:val="22"/>
              </w:rPr>
              <w:t>Paired male gonads that produce sperm and the male sex hormone, testosterone.  Birds differ from mammals in that the testicles are located inside the body cavity.  They are attached near the kidneys.</w:t>
            </w:r>
          </w:p>
          <w:p w14:paraId="2857F3D3" w14:textId="77777777" w:rsidR="00562147" w:rsidRPr="003460CC" w:rsidRDefault="00562147" w:rsidP="00AC75E3">
            <w:pPr>
              <w:jc w:val="both"/>
              <w:rPr>
                <w:rFonts w:ascii="Arial" w:hAnsi="Arial" w:cs="Arial"/>
                <w:sz w:val="22"/>
                <w:szCs w:val="22"/>
              </w:rPr>
            </w:pPr>
          </w:p>
        </w:tc>
      </w:tr>
      <w:tr w:rsidR="00562147" w:rsidRPr="003460CC" w14:paraId="2281B361" w14:textId="77777777" w:rsidTr="002B2F32">
        <w:tc>
          <w:tcPr>
            <w:tcW w:w="1440" w:type="dxa"/>
          </w:tcPr>
          <w:p w14:paraId="7A784E5E" w14:textId="77777777" w:rsidR="00562147" w:rsidRPr="003460CC" w:rsidRDefault="00562147" w:rsidP="00AC75E3">
            <w:pPr>
              <w:tabs>
                <w:tab w:val="left" w:pos="720"/>
                <w:tab w:val="left" w:pos="1440"/>
              </w:tabs>
              <w:jc w:val="both"/>
              <w:rPr>
                <w:rFonts w:ascii="Arial" w:hAnsi="Arial" w:cs="Arial"/>
                <w:b/>
                <w:bCs/>
                <w:sz w:val="22"/>
                <w:szCs w:val="22"/>
              </w:rPr>
            </w:pPr>
            <w:r w:rsidRPr="003460CC">
              <w:rPr>
                <w:rFonts w:ascii="Arial" w:hAnsi="Arial" w:cs="Arial"/>
                <w:b/>
                <w:bCs/>
                <w:sz w:val="22"/>
                <w:szCs w:val="22"/>
              </w:rPr>
              <w:t>Epididymis</w:t>
            </w:r>
          </w:p>
        </w:tc>
        <w:tc>
          <w:tcPr>
            <w:tcW w:w="7920" w:type="dxa"/>
          </w:tcPr>
          <w:p w14:paraId="74636707" w14:textId="77777777" w:rsidR="00562147" w:rsidRPr="003460CC" w:rsidRDefault="00562147" w:rsidP="00AC75E3">
            <w:pPr>
              <w:jc w:val="both"/>
              <w:rPr>
                <w:rFonts w:ascii="Arial" w:hAnsi="Arial" w:cs="Arial"/>
                <w:sz w:val="22"/>
                <w:szCs w:val="22"/>
              </w:rPr>
            </w:pPr>
            <w:r w:rsidRPr="003460CC">
              <w:rPr>
                <w:rFonts w:ascii="Arial" w:hAnsi="Arial" w:cs="Arial"/>
                <w:sz w:val="22"/>
                <w:szCs w:val="22"/>
              </w:rPr>
              <w:t>The epididymis in birds is very small and does not have a known function as compared to mammals.</w:t>
            </w:r>
          </w:p>
          <w:p w14:paraId="2474738D" w14:textId="77777777" w:rsidR="00562147" w:rsidRPr="003460CC" w:rsidRDefault="00562147" w:rsidP="00AC75E3">
            <w:pPr>
              <w:jc w:val="both"/>
              <w:rPr>
                <w:rFonts w:ascii="Arial" w:hAnsi="Arial" w:cs="Arial"/>
                <w:b/>
                <w:bCs/>
                <w:sz w:val="22"/>
                <w:szCs w:val="22"/>
              </w:rPr>
            </w:pPr>
          </w:p>
        </w:tc>
      </w:tr>
      <w:tr w:rsidR="00562147" w:rsidRPr="003460CC" w14:paraId="38334970" w14:textId="77777777" w:rsidTr="002B2F32">
        <w:tc>
          <w:tcPr>
            <w:tcW w:w="1440" w:type="dxa"/>
          </w:tcPr>
          <w:p w14:paraId="64CB4AD5" w14:textId="77777777" w:rsidR="00562147" w:rsidRPr="003460CC" w:rsidRDefault="00562147" w:rsidP="00AC75E3">
            <w:pPr>
              <w:tabs>
                <w:tab w:val="left" w:pos="720"/>
                <w:tab w:val="left" w:pos="1440"/>
              </w:tabs>
              <w:jc w:val="both"/>
              <w:rPr>
                <w:rFonts w:ascii="Arial" w:hAnsi="Arial" w:cs="Arial"/>
                <w:b/>
                <w:bCs/>
                <w:sz w:val="22"/>
                <w:szCs w:val="22"/>
              </w:rPr>
            </w:pPr>
            <w:r w:rsidRPr="003460CC">
              <w:rPr>
                <w:rFonts w:ascii="Arial" w:hAnsi="Arial" w:cs="Arial"/>
                <w:b/>
                <w:bCs/>
                <w:sz w:val="22"/>
                <w:szCs w:val="22"/>
              </w:rPr>
              <w:t>Vas deferens</w:t>
            </w:r>
          </w:p>
        </w:tc>
        <w:tc>
          <w:tcPr>
            <w:tcW w:w="7920" w:type="dxa"/>
          </w:tcPr>
          <w:p w14:paraId="6602A8DD" w14:textId="77777777" w:rsidR="00562147" w:rsidRPr="003460CC" w:rsidRDefault="00562147" w:rsidP="00AC75E3">
            <w:pPr>
              <w:jc w:val="both"/>
              <w:rPr>
                <w:rFonts w:ascii="Arial" w:hAnsi="Arial" w:cs="Arial"/>
                <w:sz w:val="22"/>
                <w:szCs w:val="22"/>
              </w:rPr>
            </w:pPr>
            <w:r w:rsidRPr="003460CC">
              <w:rPr>
                <w:rFonts w:ascii="Arial" w:hAnsi="Arial" w:cs="Arial"/>
                <w:sz w:val="22"/>
                <w:szCs w:val="22"/>
              </w:rPr>
              <w:t>Long tube connecting epididymis of each testicle to t</w:t>
            </w:r>
            <w:r w:rsidR="00A41CBF" w:rsidRPr="003460CC">
              <w:rPr>
                <w:rFonts w:ascii="Arial" w:hAnsi="Arial" w:cs="Arial"/>
                <w:sz w:val="22"/>
                <w:szCs w:val="22"/>
              </w:rPr>
              <w:t>he rudimentary copulatory organ, and transports sperm.</w:t>
            </w:r>
          </w:p>
          <w:p w14:paraId="0F151E2C" w14:textId="77777777" w:rsidR="00562147" w:rsidRPr="003460CC" w:rsidRDefault="00562147" w:rsidP="00AC75E3">
            <w:pPr>
              <w:jc w:val="both"/>
              <w:rPr>
                <w:rFonts w:ascii="Arial" w:hAnsi="Arial" w:cs="Arial"/>
                <w:b/>
                <w:bCs/>
                <w:sz w:val="22"/>
                <w:szCs w:val="22"/>
              </w:rPr>
            </w:pPr>
          </w:p>
        </w:tc>
      </w:tr>
      <w:tr w:rsidR="00562147" w:rsidRPr="003460CC" w14:paraId="5977A3CA" w14:textId="77777777" w:rsidTr="002B2F32">
        <w:tc>
          <w:tcPr>
            <w:tcW w:w="1440" w:type="dxa"/>
          </w:tcPr>
          <w:p w14:paraId="22952428" w14:textId="77777777" w:rsidR="00562147" w:rsidRPr="003460CC" w:rsidRDefault="00562147" w:rsidP="002B2F32">
            <w:pPr>
              <w:tabs>
                <w:tab w:val="left" w:pos="720"/>
              </w:tabs>
              <w:jc w:val="both"/>
              <w:rPr>
                <w:rFonts w:ascii="Arial" w:hAnsi="Arial" w:cs="Arial"/>
                <w:sz w:val="22"/>
                <w:szCs w:val="22"/>
              </w:rPr>
            </w:pPr>
            <w:r w:rsidRPr="003460CC">
              <w:rPr>
                <w:rFonts w:ascii="Arial" w:hAnsi="Arial" w:cs="Arial"/>
                <w:b/>
                <w:bCs/>
                <w:sz w:val="22"/>
                <w:szCs w:val="22"/>
              </w:rPr>
              <w:t xml:space="preserve">Rudimentary Copulatory </w:t>
            </w:r>
            <w:r w:rsidRPr="003460CC">
              <w:rPr>
                <w:rFonts w:ascii="Arial" w:hAnsi="Arial" w:cs="Arial"/>
                <w:sz w:val="22"/>
                <w:szCs w:val="22"/>
              </w:rPr>
              <w:t xml:space="preserve"> </w:t>
            </w:r>
            <w:r w:rsidRPr="003460CC">
              <w:rPr>
                <w:rFonts w:ascii="Arial" w:hAnsi="Arial" w:cs="Arial"/>
                <w:b/>
                <w:bCs/>
                <w:sz w:val="22"/>
                <w:szCs w:val="22"/>
              </w:rPr>
              <w:t>Organ</w:t>
            </w:r>
          </w:p>
        </w:tc>
        <w:tc>
          <w:tcPr>
            <w:tcW w:w="7920" w:type="dxa"/>
          </w:tcPr>
          <w:p w14:paraId="4E98DD89" w14:textId="77777777" w:rsidR="00562147" w:rsidRPr="003460CC" w:rsidRDefault="00562147" w:rsidP="00AC75E3">
            <w:pPr>
              <w:jc w:val="both"/>
              <w:rPr>
                <w:rFonts w:ascii="Arial" w:hAnsi="Arial" w:cs="Arial"/>
                <w:sz w:val="22"/>
                <w:szCs w:val="22"/>
              </w:rPr>
            </w:pPr>
            <w:r w:rsidRPr="003460CC">
              <w:rPr>
                <w:rFonts w:ascii="Arial" w:hAnsi="Arial" w:cs="Arial"/>
                <w:sz w:val="22"/>
                <w:szCs w:val="22"/>
              </w:rPr>
              <w:t>Organ used for copulation, in birds, that deposits sperm on the hen’s everted vagina.  The sperm are enclosed in the vagina as it returns to its normal position.</w:t>
            </w:r>
          </w:p>
        </w:tc>
      </w:tr>
    </w:tbl>
    <w:p w14:paraId="5DD3601C" w14:textId="77777777" w:rsidR="00562147" w:rsidRPr="003460CC" w:rsidRDefault="00FE5DC0" w:rsidP="00562147">
      <w:pPr>
        <w:tabs>
          <w:tab w:val="left" w:pos="720"/>
          <w:tab w:val="left" w:pos="1440"/>
        </w:tabs>
        <w:ind w:left="1440" w:hanging="1440"/>
        <w:jc w:val="both"/>
        <w:rPr>
          <w:rFonts w:ascii="Arial" w:hAnsi="Arial" w:cs="Arial"/>
          <w:sz w:val="22"/>
          <w:szCs w:val="22"/>
        </w:rPr>
      </w:pPr>
      <w:r w:rsidRPr="003460CC">
        <w:rPr>
          <w:rFonts w:ascii="Arial" w:hAnsi="Arial" w:cs="Arial"/>
          <w:sz w:val="22"/>
          <w:szCs w:val="22"/>
        </w:rPr>
        <w:tab/>
      </w:r>
    </w:p>
    <w:p w14:paraId="4FBC0CE5" w14:textId="6C65801D" w:rsidR="00E91F55" w:rsidRDefault="00D85959" w:rsidP="00D85959">
      <w:pPr>
        <w:autoSpaceDE/>
        <w:autoSpaceDN/>
        <w:adjustRightInd/>
        <w:rPr>
          <w:rFonts w:ascii="Arial" w:hAnsi="Arial" w:cs="Arial"/>
          <w:b/>
          <w:bCs/>
          <w:sz w:val="44"/>
          <w:szCs w:val="44"/>
        </w:rPr>
      </w:pPr>
      <w:r>
        <w:rPr>
          <w:rFonts w:ascii="Arial" w:hAnsi="Arial" w:cs="Arial"/>
          <w:b/>
          <w:bCs/>
          <w:sz w:val="44"/>
          <w:szCs w:val="44"/>
        </w:rPr>
        <w:br w:type="page"/>
      </w:r>
    </w:p>
    <w:p w14:paraId="36FECD7B" w14:textId="0CF0C735" w:rsidR="00841B73" w:rsidRPr="003460CC" w:rsidRDefault="00D85959" w:rsidP="002B2F32">
      <w:pPr>
        <w:tabs>
          <w:tab w:val="left" w:pos="720"/>
        </w:tabs>
        <w:jc w:val="both"/>
        <w:rPr>
          <w:rFonts w:ascii="Arial" w:hAnsi="Arial" w:cs="Arial"/>
          <w:sz w:val="44"/>
          <w:szCs w:val="44"/>
        </w:rPr>
      </w:pPr>
      <w:r>
        <w:rPr>
          <w:rFonts w:ascii="Arial" w:hAnsi="Arial" w:cs="Arial"/>
          <w:b/>
          <w:bCs/>
          <w:noProof/>
          <w:sz w:val="44"/>
          <w:szCs w:val="44"/>
        </w:rPr>
        <w:lastRenderedPageBreak/>
        <mc:AlternateContent>
          <mc:Choice Requires="wps">
            <w:drawing>
              <wp:anchor distT="0" distB="0" distL="114300" distR="114300" simplePos="0" relativeHeight="251705856" behindDoc="0" locked="0" layoutInCell="1" allowOverlap="1" wp14:anchorId="46691A40" wp14:editId="65F30F78">
                <wp:simplePos x="0" y="0"/>
                <wp:positionH relativeFrom="column">
                  <wp:posOffset>4457700</wp:posOffset>
                </wp:positionH>
                <wp:positionV relativeFrom="paragraph">
                  <wp:posOffset>-685800</wp:posOffset>
                </wp:positionV>
                <wp:extent cx="2171700" cy="685800"/>
                <wp:effectExtent l="9525" t="9525" r="9525" b="9525"/>
                <wp:wrapNone/>
                <wp:docPr id="1411748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14:paraId="5CB35C94" w14:textId="77777777" w:rsidR="00D85959" w:rsidRDefault="00D85959" w:rsidP="00D85959">
                            <w:pPr>
                              <w:jc w:val="center"/>
                              <w:rPr>
                                <w:b/>
                                <w:sz w:val="32"/>
                                <w:szCs w:val="32"/>
                              </w:rPr>
                            </w:pPr>
                            <w:r>
                              <w:rPr>
                                <w:b/>
                                <w:noProof/>
                                <w:sz w:val="28"/>
                                <w:szCs w:val="28"/>
                              </w:rPr>
                              <w:drawing>
                                <wp:inline distT="0" distB="0" distL="0" distR="0" wp14:anchorId="57D6E80E" wp14:editId="6A913959">
                                  <wp:extent cx="590550" cy="590550"/>
                                  <wp:effectExtent l="0" t="0" r="0" b="0"/>
                                  <wp:docPr id="1366301466" name="Picture 1366301466"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67F38CA1" w14:textId="77777777" w:rsidR="00D85959" w:rsidRDefault="00D85959" w:rsidP="00D85959">
                            <w:pPr>
                              <w:rPr>
                                <w:b/>
                                <w:sz w:val="32"/>
                                <w:szCs w:val="32"/>
                              </w:rPr>
                            </w:pPr>
                          </w:p>
                          <w:p w14:paraId="0566E7CA" w14:textId="77777777" w:rsidR="00D85959" w:rsidRPr="00040349" w:rsidRDefault="00D85959" w:rsidP="00D85959">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1A40" id="_x0000_s1034" type="#_x0000_t202" style="position:absolute;left:0;text-align:left;margin-left:351pt;margin-top:-54pt;width:171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">
                <v:textbox inset=",0,,0">
                  <w:txbxContent>
                    <w:p w14:paraId="5CB35C94" w14:textId="77777777" w:rsidR="00D85959" w:rsidRDefault="00D85959" w:rsidP="00D85959">
                      <w:pPr>
                        <w:jc w:val="center"/>
                        <w:rPr>
                          <w:b/>
                          <w:sz w:val="32"/>
                          <w:szCs w:val="32"/>
                        </w:rPr>
                      </w:pPr>
                      <w:r>
                        <w:rPr>
                          <w:b/>
                          <w:noProof/>
                          <w:sz w:val="28"/>
                          <w:szCs w:val="28"/>
                        </w:rPr>
                        <w:drawing>
                          <wp:inline distT="0" distB="0" distL="0" distR="0" wp14:anchorId="57D6E80E" wp14:editId="6A913959">
                            <wp:extent cx="590550" cy="590550"/>
                            <wp:effectExtent l="0" t="0" r="0" b="0"/>
                            <wp:docPr id="1366301466" name="Picture 1366301466"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Int.</w:t>
                      </w:r>
                      <w:r w:rsidRPr="00040349">
                        <w:rPr>
                          <w:b/>
                          <w:sz w:val="32"/>
                          <w:szCs w:val="32"/>
                        </w:rPr>
                        <w:t xml:space="preserve"> &amp; Sr.</w:t>
                      </w:r>
                    </w:p>
                    <w:p w14:paraId="67F38CA1" w14:textId="77777777" w:rsidR="00D85959" w:rsidRDefault="00D85959" w:rsidP="00D85959">
                      <w:pPr>
                        <w:rPr>
                          <w:b/>
                          <w:sz w:val="32"/>
                          <w:szCs w:val="32"/>
                        </w:rPr>
                      </w:pPr>
                    </w:p>
                    <w:p w14:paraId="0566E7CA" w14:textId="77777777" w:rsidR="00D85959" w:rsidRPr="00040349" w:rsidRDefault="00D85959" w:rsidP="00D85959">
                      <w:pPr>
                        <w:rPr>
                          <w:b/>
                          <w:sz w:val="32"/>
                          <w:szCs w:val="32"/>
                        </w:rPr>
                      </w:pPr>
                    </w:p>
                  </w:txbxContent>
                </v:textbox>
              </v:shape>
            </w:pict>
          </mc:Fallback>
        </mc:AlternateContent>
      </w:r>
      <w:r w:rsidR="00841B73" w:rsidRPr="003460CC">
        <w:rPr>
          <w:rFonts w:ascii="Arial" w:hAnsi="Arial" w:cs="Arial"/>
          <w:b/>
          <w:bCs/>
          <w:sz w:val="44"/>
          <w:szCs w:val="44"/>
        </w:rPr>
        <w:t>Laying and Hatching</w:t>
      </w:r>
    </w:p>
    <w:p w14:paraId="681DAEF0" w14:textId="77777777" w:rsidR="00841B73" w:rsidRPr="003460CC" w:rsidRDefault="00841B73" w:rsidP="00841B73">
      <w:pPr>
        <w:tabs>
          <w:tab w:val="left" w:pos="720"/>
        </w:tabs>
        <w:rPr>
          <w:rFonts w:ascii="Arial" w:hAnsi="Arial" w:cs="Arial"/>
          <w:sz w:val="22"/>
          <w:szCs w:val="22"/>
        </w:rPr>
      </w:pPr>
    </w:p>
    <w:p w14:paraId="55CD236C" w14:textId="77777777" w:rsidR="00841B73" w:rsidRPr="00D85959" w:rsidRDefault="00FA532A" w:rsidP="00841B73">
      <w:pPr>
        <w:tabs>
          <w:tab w:val="left" w:pos="720"/>
        </w:tabs>
        <w:rPr>
          <w:rFonts w:ascii="Arial" w:hAnsi="Arial" w:cs="Arial"/>
          <w:sz w:val="28"/>
          <w:szCs w:val="28"/>
        </w:rPr>
      </w:pPr>
      <w:r w:rsidRPr="00D85959">
        <w:rPr>
          <w:rFonts w:ascii="Arial" w:hAnsi="Arial" w:cs="Arial"/>
          <w:b/>
          <w:bCs/>
          <w:sz w:val="28"/>
          <w:szCs w:val="28"/>
        </w:rPr>
        <w:t xml:space="preserve">Equipment for </w:t>
      </w:r>
      <w:r w:rsidR="00841B73" w:rsidRPr="00D85959">
        <w:rPr>
          <w:rFonts w:ascii="Arial" w:hAnsi="Arial" w:cs="Arial"/>
          <w:b/>
          <w:bCs/>
          <w:sz w:val="28"/>
          <w:szCs w:val="28"/>
        </w:rPr>
        <w:t>Reproduction and Care of Young</w:t>
      </w:r>
      <w:r w:rsidR="009D5A89" w:rsidRPr="00D85959">
        <w:rPr>
          <w:rFonts w:ascii="Arial" w:hAnsi="Arial" w:cs="Arial"/>
          <w:b/>
          <w:bCs/>
          <w:sz w:val="28"/>
          <w:szCs w:val="28"/>
        </w:rPr>
        <w:tab/>
      </w:r>
      <w:r w:rsidR="00564D37" w:rsidRPr="00D85959">
        <w:rPr>
          <w:rFonts w:ascii="Arial" w:hAnsi="Arial" w:cs="Arial"/>
          <w:b/>
          <w:bCs/>
          <w:sz w:val="28"/>
          <w:szCs w:val="28"/>
        </w:rPr>
        <w:tab/>
      </w:r>
      <w:r w:rsidR="00564D37" w:rsidRPr="00D85959">
        <w:rPr>
          <w:rFonts w:ascii="Arial" w:hAnsi="Arial" w:cs="Arial"/>
          <w:b/>
          <w:bCs/>
          <w:sz w:val="28"/>
          <w:szCs w:val="28"/>
        </w:rPr>
        <w:tab/>
      </w:r>
    </w:p>
    <w:p w14:paraId="357700EF" w14:textId="534680AC" w:rsidR="00841B73" w:rsidRPr="003460CC" w:rsidRDefault="00D85959" w:rsidP="00841B73">
      <w:pPr>
        <w:tabs>
          <w:tab w:val="left" w:pos="720"/>
        </w:tabs>
        <w:jc w:val="both"/>
        <w:rPr>
          <w:rFonts w:ascii="Arial" w:hAnsi="Arial" w:cs="Arial"/>
          <w:sz w:val="22"/>
          <w:szCs w:val="22"/>
        </w:rPr>
      </w:pPr>
      <w:r>
        <w:rPr>
          <w:rFonts w:ascii="Arial" w:hAnsi="Arial" w:cs="Arial"/>
          <w:sz w:val="22"/>
          <w:szCs w:val="22"/>
        </w:rPr>
        <w:tab/>
        <w:t>I</w:t>
      </w:r>
      <w:r w:rsidR="00841B73" w:rsidRPr="003460CC">
        <w:rPr>
          <w:rFonts w:ascii="Arial" w:hAnsi="Arial" w:cs="Arial"/>
          <w:sz w:val="22"/>
          <w:szCs w:val="22"/>
        </w:rPr>
        <w:t xml:space="preserve">t is important to know different </w:t>
      </w:r>
      <w:r w:rsidR="00FA0993" w:rsidRPr="003460CC">
        <w:rPr>
          <w:rFonts w:ascii="Arial" w:hAnsi="Arial" w:cs="Arial"/>
          <w:sz w:val="22"/>
          <w:szCs w:val="22"/>
        </w:rPr>
        <w:t xml:space="preserve">equipment for </w:t>
      </w:r>
      <w:r w:rsidR="00841B73" w:rsidRPr="003460CC">
        <w:rPr>
          <w:rFonts w:ascii="Arial" w:hAnsi="Arial" w:cs="Arial"/>
          <w:sz w:val="22"/>
          <w:szCs w:val="22"/>
        </w:rPr>
        <w:t>reproducti</w:t>
      </w:r>
      <w:r w:rsidR="00FA0993" w:rsidRPr="003460CC">
        <w:rPr>
          <w:rFonts w:ascii="Arial" w:hAnsi="Arial" w:cs="Arial"/>
          <w:sz w:val="22"/>
          <w:szCs w:val="22"/>
        </w:rPr>
        <w:t>on</w:t>
      </w:r>
      <w:r w:rsidR="00841B73" w:rsidRPr="003460CC">
        <w:rPr>
          <w:rFonts w:ascii="Arial" w:hAnsi="Arial" w:cs="Arial"/>
          <w:sz w:val="22"/>
          <w:szCs w:val="22"/>
        </w:rPr>
        <w:t xml:space="preserve"> and care of young that is used.  Following are some ideas of things to be able to identify.  There may be others that are not listed so know all possible equipment that is used for practices which are explained in this manual. Livestock supply companies’ catalogs are a good study reference.</w:t>
      </w:r>
    </w:p>
    <w:p w14:paraId="316B9396" w14:textId="77777777" w:rsidR="00841B73" w:rsidRPr="003460CC" w:rsidRDefault="00841B73" w:rsidP="00841B73">
      <w:pPr>
        <w:tabs>
          <w:tab w:val="left" w:pos="720"/>
        </w:tabs>
        <w:rPr>
          <w:rFonts w:ascii="Arial" w:hAnsi="Arial" w:cs="Arial"/>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841B73" w:rsidRPr="003460CC" w14:paraId="14E9E279" w14:textId="77777777" w:rsidTr="00235553">
        <w:trPr>
          <w:cantSplit/>
        </w:trPr>
        <w:tc>
          <w:tcPr>
            <w:tcW w:w="4680" w:type="dxa"/>
            <w:tcBorders>
              <w:top w:val="nil"/>
              <w:left w:val="nil"/>
              <w:bottom w:val="nil"/>
              <w:right w:val="nil"/>
            </w:tcBorders>
          </w:tcPr>
          <w:p w14:paraId="0709B544" w14:textId="43E3DDFE" w:rsidR="00841B73" w:rsidRPr="003460CC" w:rsidRDefault="00FA0993" w:rsidP="00F25ACF">
            <w:pPr>
              <w:tabs>
                <w:tab w:val="left" w:pos="720"/>
                <w:tab w:val="left" w:pos="1440"/>
                <w:tab w:val="left" w:pos="2160"/>
                <w:tab w:val="left" w:pos="2880"/>
                <w:tab w:val="left" w:pos="3600"/>
              </w:tabs>
              <w:ind w:left="3720" w:hanging="3720"/>
              <w:rPr>
                <w:rFonts w:ascii="Arial" w:hAnsi="Arial" w:cs="Arial"/>
                <w:sz w:val="22"/>
                <w:szCs w:val="22"/>
              </w:rPr>
            </w:pPr>
            <w:r w:rsidRPr="003460CC">
              <w:rPr>
                <w:rFonts w:ascii="Arial" w:hAnsi="Arial" w:cs="Arial"/>
                <w:sz w:val="22"/>
                <w:szCs w:val="22"/>
              </w:rPr>
              <w:t>Beak Trimme</w:t>
            </w:r>
            <w:r w:rsidR="00D82B34">
              <w:rPr>
                <w:rFonts w:ascii="Arial" w:hAnsi="Arial" w:cs="Arial"/>
                <w:sz w:val="22"/>
                <w:szCs w:val="22"/>
              </w:rPr>
              <w:t>r/Nail Clipper (commercial)</w:t>
            </w:r>
          </w:p>
        </w:tc>
        <w:tc>
          <w:tcPr>
            <w:tcW w:w="4680" w:type="dxa"/>
            <w:tcBorders>
              <w:top w:val="nil"/>
              <w:left w:val="nil"/>
              <w:bottom w:val="nil"/>
              <w:right w:val="nil"/>
            </w:tcBorders>
          </w:tcPr>
          <w:p w14:paraId="1A7BA807" w14:textId="32236D4B" w:rsidR="00841B73" w:rsidRPr="003460CC" w:rsidRDefault="00FA0993" w:rsidP="00F25ACF">
            <w:pPr>
              <w:tabs>
                <w:tab w:val="left" w:pos="720"/>
              </w:tabs>
              <w:rPr>
                <w:rFonts w:ascii="Arial" w:hAnsi="Arial" w:cs="Arial"/>
                <w:sz w:val="22"/>
                <w:szCs w:val="22"/>
              </w:rPr>
            </w:pPr>
            <w:r w:rsidRPr="003460CC">
              <w:rPr>
                <w:rFonts w:ascii="Arial" w:hAnsi="Arial" w:cs="Arial"/>
                <w:sz w:val="22"/>
                <w:szCs w:val="22"/>
              </w:rPr>
              <w:t xml:space="preserve">Nesting Box </w:t>
            </w:r>
          </w:p>
        </w:tc>
      </w:tr>
      <w:tr w:rsidR="00841B73" w:rsidRPr="003460CC" w14:paraId="075BA36E" w14:textId="77777777" w:rsidTr="00235553">
        <w:trPr>
          <w:cantSplit/>
        </w:trPr>
        <w:tc>
          <w:tcPr>
            <w:tcW w:w="4680" w:type="dxa"/>
            <w:tcBorders>
              <w:top w:val="nil"/>
              <w:left w:val="nil"/>
              <w:bottom w:val="nil"/>
              <w:right w:val="nil"/>
            </w:tcBorders>
          </w:tcPr>
          <w:p w14:paraId="6BA1EBD5" w14:textId="77777777" w:rsidR="00841B73" w:rsidRPr="003460CC" w:rsidRDefault="00FA0993" w:rsidP="00F25ACF">
            <w:pPr>
              <w:tabs>
                <w:tab w:val="left" w:pos="720"/>
              </w:tabs>
              <w:rPr>
                <w:rFonts w:ascii="Arial" w:hAnsi="Arial" w:cs="Arial"/>
                <w:sz w:val="22"/>
                <w:szCs w:val="22"/>
              </w:rPr>
            </w:pPr>
            <w:r w:rsidRPr="003460CC">
              <w:rPr>
                <w:rFonts w:ascii="Arial" w:hAnsi="Arial" w:cs="Arial"/>
                <w:sz w:val="22"/>
                <w:szCs w:val="22"/>
              </w:rPr>
              <w:t>Incubator</w:t>
            </w:r>
          </w:p>
        </w:tc>
        <w:tc>
          <w:tcPr>
            <w:tcW w:w="4680" w:type="dxa"/>
            <w:tcBorders>
              <w:top w:val="nil"/>
              <w:left w:val="nil"/>
              <w:bottom w:val="nil"/>
              <w:right w:val="nil"/>
            </w:tcBorders>
          </w:tcPr>
          <w:p w14:paraId="3DE14D34" w14:textId="77777777" w:rsidR="00841B73" w:rsidRPr="003460CC" w:rsidRDefault="00FA0993" w:rsidP="00F25ACF">
            <w:pPr>
              <w:tabs>
                <w:tab w:val="left" w:pos="720"/>
              </w:tabs>
              <w:rPr>
                <w:rFonts w:ascii="Arial" w:hAnsi="Arial" w:cs="Arial"/>
                <w:sz w:val="22"/>
                <w:szCs w:val="22"/>
              </w:rPr>
            </w:pPr>
            <w:r w:rsidRPr="003460CC">
              <w:rPr>
                <w:rFonts w:ascii="Arial" w:hAnsi="Arial" w:cs="Arial"/>
                <w:sz w:val="22"/>
                <w:szCs w:val="22"/>
              </w:rPr>
              <w:t>Candler</w:t>
            </w:r>
          </w:p>
        </w:tc>
      </w:tr>
      <w:tr w:rsidR="00841B73" w:rsidRPr="003460CC" w14:paraId="4DFA37AA" w14:textId="77777777" w:rsidTr="00BB4BEE">
        <w:trPr>
          <w:cantSplit/>
          <w:trHeight w:val="270"/>
        </w:trPr>
        <w:tc>
          <w:tcPr>
            <w:tcW w:w="4680" w:type="dxa"/>
            <w:tcBorders>
              <w:top w:val="nil"/>
              <w:left w:val="nil"/>
              <w:bottom w:val="nil"/>
              <w:right w:val="nil"/>
            </w:tcBorders>
          </w:tcPr>
          <w:p w14:paraId="619956C6" w14:textId="77777777" w:rsidR="00841B73" w:rsidRPr="003460CC" w:rsidRDefault="00FA0993" w:rsidP="00F25ACF">
            <w:pPr>
              <w:tabs>
                <w:tab w:val="left" w:pos="720"/>
              </w:tabs>
              <w:rPr>
                <w:rFonts w:ascii="Arial" w:hAnsi="Arial" w:cs="Arial"/>
                <w:sz w:val="22"/>
                <w:szCs w:val="22"/>
              </w:rPr>
            </w:pPr>
            <w:r w:rsidRPr="003460CC">
              <w:rPr>
                <w:rFonts w:ascii="Arial" w:hAnsi="Arial" w:cs="Arial"/>
                <w:sz w:val="22"/>
                <w:szCs w:val="22"/>
              </w:rPr>
              <w:t>Thermometer</w:t>
            </w:r>
          </w:p>
        </w:tc>
        <w:tc>
          <w:tcPr>
            <w:tcW w:w="4680" w:type="dxa"/>
            <w:tcBorders>
              <w:top w:val="nil"/>
              <w:left w:val="nil"/>
              <w:bottom w:val="nil"/>
              <w:right w:val="nil"/>
            </w:tcBorders>
          </w:tcPr>
          <w:p w14:paraId="52A2E363" w14:textId="77777777" w:rsidR="00841B73" w:rsidRPr="003460CC" w:rsidRDefault="00FA0993" w:rsidP="00F25ACF">
            <w:pPr>
              <w:tabs>
                <w:tab w:val="left" w:pos="720"/>
              </w:tabs>
              <w:rPr>
                <w:rFonts w:ascii="Arial" w:hAnsi="Arial" w:cs="Arial"/>
                <w:sz w:val="22"/>
                <w:szCs w:val="22"/>
              </w:rPr>
            </w:pPr>
            <w:r w:rsidRPr="003460CC">
              <w:rPr>
                <w:rFonts w:ascii="Arial" w:hAnsi="Arial" w:cs="Arial"/>
                <w:sz w:val="22"/>
                <w:szCs w:val="22"/>
              </w:rPr>
              <w:t>Wing Vaccinator</w:t>
            </w:r>
          </w:p>
        </w:tc>
      </w:tr>
    </w:tbl>
    <w:p w14:paraId="1336416A" w14:textId="2BD38C8D" w:rsidR="00841B73" w:rsidRPr="003460CC" w:rsidRDefault="00D82B34" w:rsidP="00841B73">
      <w:pPr>
        <w:tabs>
          <w:tab w:val="left" w:pos="720"/>
        </w:tabs>
        <w:jc w:val="both"/>
        <w:rPr>
          <w:rFonts w:ascii="Arial" w:hAnsi="Arial" w:cs="Arial"/>
          <w:sz w:val="22"/>
          <w:szCs w:val="22"/>
        </w:rPr>
      </w:pPr>
      <w:r>
        <w:rPr>
          <w:rFonts w:ascii="Arial" w:hAnsi="Arial" w:cs="Arial"/>
          <w:sz w:val="22"/>
          <w:szCs w:val="22"/>
        </w:rPr>
        <w:t xml:space="preserve">    Needle and Syringe</w:t>
      </w:r>
    </w:p>
    <w:p w14:paraId="0C3593F7" w14:textId="77777777" w:rsidR="00D82B34" w:rsidRDefault="00D82B34" w:rsidP="00841B73">
      <w:pPr>
        <w:tabs>
          <w:tab w:val="left" w:pos="720"/>
        </w:tabs>
        <w:rPr>
          <w:rFonts w:ascii="Arial" w:hAnsi="Arial" w:cs="Arial"/>
          <w:b/>
          <w:bCs/>
          <w:sz w:val="28"/>
          <w:szCs w:val="28"/>
        </w:rPr>
      </w:pPr>
    </w:p>
    <w:p w14:paraId="23782C04" w14:textId="6DC3D0FE" w:rsidR="00841B73" w:rsidRPr="00D85959" w:rsidRDefault="00841B73" w:rsidP="00841B73">
      <w:pPr>
        <w:tabs>
          <w:tab w:val="left" w:pos="720"/>
        </w:tabs>
        <w:rPr>
          <w:rFonts w:ascii="Arial" w:hAnsi="Arial" w:cs="Arial"/>
          <w:sz w:val="28"/>
          <w:szCs w:val="28"/>
        </w:rPr>
      </w:pPr>
      <w:r w:rsidRPr="00D85959">
        <w:rPr>
          <w:rFonts w:ascii="Arial" w:hAnsi="Arial" w:cs="Arial"/>
          <w:b/>
          <w:bCs/>
          <w:sz w:val="28"/>
          <w:szCs w:val="28"/>
        </w:rPr>
        <w:t>Care of Chicks</w:t>
      </w:r>
    </w:p>
    <w:p w14:paraId="50D2ACAB" w14:textId="5C4C4F86" w:rsidR="00004DEA" w:rsidRDefault="00D85959" w:rsidP="00841B73">
      <w:pPr>
        <w:tabs>
          <w:tab w:val="left" w:pos="720"/>
        </w:tabs>
        <w:jc w:val="both"/>
        <w:rPr>
          <w:rFonts w:ascii="Arial" w:hAnsi="Arial" w:cs="Arial"/>
          <w:sz w:val="22"/>
          <w:szCs w:val="22"/>
        </w:rPr>
      </w:pPr>
      <w:r>
        <w:rPr>
          <w:rFonts w:ascii="Arial" w:hAnsi="Arial" w:cs="Arial"/>
          <w:sz w:val="22"/>
          <w:szCs w:val="22"/>
        </w:rPr>
        <w:tab/>
      </w:r>
      <w:r w:rsidR="00841B73" w:rsidRPr="003460CC">
        <w:rPr>
          <w:rFonts w:ascii="Arial" w:hAnsi="Arial" w:cs="Arial"/>
          <w:sz w:val="22"/>
          <w:szCs w:val="22"/>
        </w:rPr>
        <w:t>After chicks are hatched they should be moved to a brooder, an enclosed area with a wire or litter floor (</w:t>
      </w:r>
      <w:r w:rsidR="00D82B34">
        <w:rPr>
          <w:rFonts w:ascii="Arial" w:hAnsi="Arial" w:cs="Arial"/>
          <w:sz w:val="22"/>
          <w:szCs w:val="22"/>
        </w:rPr>
        <w:t xml:space="preserve">pine </w:t>
      </w:r>
      <w:r w:rsidR="00841B73" w:rsidRPr="003460CC">
        <w:rPr>
          <w:rFonts w:ascii="Arial" w:hAnsi="Arial" w:cs="Arial"/>
          <w:sz w:val="22"/>
          <w:szCs w:val="22"/>
        </w:rPr>
        <w:t>shavings are a good litter).  The temperature should be about 95</w:t>
      </w:r>
      <w:r w:rsidR="007E3F89" w:rsidRPr="003460CC">
        <w:rPr>
          <w:rFonts w:ascii="Arial" w:hAnsi="Arial" w:cs="Arial"/>
          <w:sz w:val="22"/>
          <w:szCs w:val="22"/>
        </w:rPr>
        <w:t>°F for the first week and drop 5°</w:t>
      </w:r>
      <w:r w:rsidR="00841B73" w:rsidRPr="003460CC">
        <w:rPr>
          <w:rFonts w:ascii="Arial" w:hAnsi="Arial" w:cs="Arial"/>
          <w:sz w:val="22"/>
          <w:szCs w:val="22"/>
        </w:rPr>
        <w:t xml:space="preserve"> every week after that unt</w:t>
      </w:r>
      <w:r w:rsidR="007E3F89" w:rsidRPr="003460CC">
        <w:rPr>
          <w:rFonts w:ascii="Arial" w:hAnsi="Arial" w:cs="Arial"/>
          <w:sz w:val="22"/>
          <w:szCs w:val="22"/>
        </w:rPr>
        <w:t>il the brooder reaches 70 to 75°F</w:t>
      </w:r>
      <w:r w:rsidR="00841B73" w:rsidRPr="003460CC">
        <w:rPr>
          <w:rFonts w:ascii="Arial" w:hAnsi="Arial" w:cs="Arial"/>
          <w:sz w:val="22"/>
          <w:szCs w:val="22"/>
        </w:rPr>
        <w:t xml:space="preserve">.  Chicks should be able to move closer to or away from the heat source to get comfortable. </w:t>
      </w:r>
    </w:p>
    <w:p w14:paraId="534828E7" w14:textId="10237679" w:rsidR="00841B73" w:rsidRPr="003460CC" w:rsidRDefault="00531B00" w:rsidP="00841B73">
      <w:pPr>
        <w:tabs>
          <w:tab w:val="left" w:pos="720"/>
        </w:tabs>
        <w:jc w:val="both"/>
        <w:rPr>
          <w:rFonts w:ascii="Arial" w:hAnsi="Arial" w:cs="Arial"/>
          <w:sz w:val="22"/>
          <w:szCs w:val="22"/>
        </w:rPr>
      </w:pPr>
      <w:hyperlink r:id="rId30" w:history="1">
        <w:r w:rsidR="00004DEA" w:rsidRPr="00B56E5A">
          <w:rPr>
            <w:rStyle w:val="Hyperlink"/>
            <w:rFonts w:ascii="Arial" w:hAnsi="Arial" w:cs="Arial"/>
            <w:sz w:val="22"/>
            <w:szCs w:val="22"/>
          </w:rPr>
          <w:t>http://florida4h.org/embryology/brooders.shtml</w:t>
        </w:r>
      </w:hyperlink>
      <w:r w:rsidR="00004DEA">
        <w:rPr>
          <w:rFonts w:ascii="Arial" w:hAnsi="Arial" w:cs="Arial"/>
          <w:sz w:val="22"/>
          <w:szCs w:val="22"/>
        </w:rPr>
        <w:t xml:space="preserve"> </w:t>
      </w:r>
      <w:r w:rsidR="00841B73" w:rsidRPr="003460CC">
        <w:rPr>
          <w:rFonts w:ascii="Arial" w:hAnsi="Arial" w:cs="Arial"/>
          <w:sz w:val="22"/>
          <w:szCs w:val="22"/>
        </w:rPr>
        <w:t xml:space="preserve"> </w:t>
      </w:r>
    </w:p>
    <w:p w14:paraId="1255F7AB" w14:textId="77777777" w:rsidR="00390B06" w:rsidRDefault="00BB4BEE" w:rsidP="00841B73">
      <w:pPr>
        <w:tabs>
          <w:tab w:val="left" w:pos="720"/>
        </w:tabs>
        <w:jc w:val="both"/>
        <w:rPr>
          <w:rFonts w:ascii="Arial" w:hAnsi="Arial" w:cs="Arial"/>
          <w:sz w:val="22"/>
          <w:szCs w:val="22"/>
        </w:rPr>
      </w:pPr>
      <w:r>
        <w:rPr>
          <w:rFonts w:ascii="Arial" w:hAnsi="Arial" w:cs="Arial"/>
          <w:noProof/>
          <w:color w:val="000000"/>
        </w:rPr>
        <w:t xml:space="preserve">                                                             </w:t>
      </w:r>
    </w:p>
    <w:p w14:paraId="070B151F" w14:textId="77777777" w:rsidR="00841B73" w:rsidRPr="003460CC" w:rsidRDefault="00841B73" w:rsidP="00841B73">
      <w:pPr>
        <w:tabs>
          <w:tab w:val="left" w:pos="720"/>
        </w:tabs>
        <w:jc w:val="both"/>
        <w:rPr>
          <w:rFonts w:ascii="Arial" w:hAnsi="Arial" w:cs="Arial"/>
          <w:sz w:val="22"/>
          <w:szCs w:val="22"/>
        </w:rPr>
      </w:pPr>
      <w:r w:rsidRPr="003460CC">
        <w:rPr>
          <w:rFonts w:ascii="Arial" w:hAnsi="Arial" w:cs="Arial"/>
          <w:sz w:val="22"/>
          <w:szCs w:val="22"/>
        </w:rPr>
        <w:t xml:space="preserve">Provide day old chicks about 10 square inches of space per chick.  This space should be increased by about 10 square inches every two weeks. </w:t>
      </w:r>
    </w:p>
    <w:p w14:paraId="4F35EA00" w14:textId="77777777" w:rsidR="00390B06" w:rsidRDefault="00390B06" w:rsidP="00841B73">
      <w:pPr>
        <w:tabs>
          <w:tab w:val="left" w:pos="720"/>
        </w:tabs>
        <w:jc w:val="both"/>
        <w:rPr>
          <w:rFonts w:ascii="Arial" w:hAnsi="Arial" w:cs="Arial"/>
          <w:sz w:val="22"/>
          <w:szCs w:val="22"/>
        </w:rPr>
      </w:pPr>
    </w:p>
    <w:p w14:paraId="625EF47D" w14:textId="77777777" w:rsidR="00841B73" w:rsidRDefault="00841B73" w:rsidP="00841B73">
      <w:pPr>
        <w:tabs>
          <w:tab w:val="left" w:pos="720"/>
        </w:tabs>
        <w:jc w:val="both"/>
        <w:rPr>
          <w:rFonts w:ascii="Arial" w:hAnsi="Arial" w:cs="Arial"/>
          <w:sz w:val="22"/>
          <w:szCs w:val="22"/>
        </w:rPr>
      </w:pPr>
      <w:r w:rsidRPr="003460CC">
        <w:rPr>
          <w:rFonts w:ascii="Arial" w:hAnsi="Arial" w:cs="Arial"/>
          <w:sz w:val="22"/>
          <w:szCs w:val="22"/>
        </w:rPr>
        <w:t>Laying pullets can be raised either with range or confinement practices.  Confinement takes less space and labor, while predator and parasite losses are lower.  Sexual maturity and egg production are affected by light.  If the length of day is increased, sexual maturity speeds up.  This means the hen will start producing eggs at an earlier age.</w:t>
      </w:r>
    </w:p>
    <w:p w14:paraId="6FD64E3A" w14:textId="77777777" w:rsidR="00E52BA6" w:rsidRPr="003460CC" w:rsidRDefault="00E52BA6" w:rsidP="00841B73">
      <w:pPr>
        <w:tabs>
          <w:tab w:val="left" w:pos="720"/>
        </w:tabs>
        <w:jc w:val="both"/>
        <w:rPr>
          <w:rFonts w:ascii="Arial" w:hAnsi="Arial" w:cs="Arial"/>
          <w:sz w:val="22"/>
          <w:szCs w:val="22"/>
        </w:rPr>
      </w:pPr>
    </w:p>
    <w:p w14:paraId="0B83F9B7" w14:textId="472146DC" w:rsidR="00841B73" w:rsidRPr="003460CC" w:rsidRDefault="00E90723" w:rsidP="00841B73">
      <w:pPr>
        <w:tabs>
          <w:tab w:val="left" w:pos="720"/>
        </w:tabs>
        <w:jc w:val="both"/>
        <w:rPr>
          <w:rFonts w:ascii="Arial" w:hAnsi="Arial" w:cs="Arial"/>
          <w:sz w:val="22"/>
          <w:szCs w:val="22"/>
        </w:rPr>
      </w:pPr>
      <w:r>
        <w:rPr>
          <w:rFonts w:ascii="Arial" w:hAnsi="Arial" w:cs="Arial"/>
          <w:sz w:val="22"/>
          <w:szCs w:val="22"/>
        </w:rPr>
        <w:t>Boiler c</w:t>
      </w:r>
      <w:r w:rsidR="00841B73" w:rsidRPr="003460CC">
        <w:rPr>
          <w:rFonts w:ascii="Arial" w:hAnsi="Arial" w:cs="Arial"/>
          <w:sz w:val="22"/>
          <w:szCs w:val="22"/>
        </w:rPr>
        <w:t xml:space="preserve">hicks being raised for meat production are usually raised in confinement.  Broilers require one square foot per chick of </w:t>
      </w:r>
      <w:r w:rsidR="00740971" w:rsidRPr="003460CC">
        <w:rPr>
          <w:rFonts w:ascii="Arial" w:hAnsi="Arial" w:cs="Arial"/>
          <w:sz w:val="22"/>
          <w:szCs w:val="22"/>
        </w:rPr>
        <w:t xml:space="preserve">space to a market age of </w:t>
      </w:r>
      <w:r w:rsidR="00F003AD">
        <w:rPr>
          <w:rFonts w:ascii="Arial" w:hAnsi="Arial" w:cs="Arial"/>
          <w:sz w:val="22"/>
          <w:szCs w:val="22"/>
        </w:rPr>
        <w:t>6</w:t>
      </w:r>
      <w:r w:rsidR="00942762">
        <w:rPr>
          <w:rFonts w:ascii="Arial" w:hAnsi="Arial" w:cs="Arial"/>
          <w:sz w:val="22"/>
          <w:szCs w:val="22"/>
        </w:rPr>
        <w:t>-</w:t>
      </w:r>
      <w:r w:rsidR="00F003AD">
        <w:rPr>
          <w:rFonts w:ascii="Arial" w:hAnsi="Arial" w:cs="Arial"/>
          <w:sz w:val="22"/>
          <w:szCs w:val="22"/>
        </w:rPr>
        <w:t>7</w:t>
      </w:r>
      <w:r w:rsidR="00841B73" w:rsidRPr="003460CC">
        <w:rPr>
          <w:rFonts w:ascii="Arial" w:hAnsi="Arial" w:cs="Arial"/>
          <w:sz w:val="22"/>
          <w:szCs w:val="22"/>
        </w:rPr>
        <w:t xml:space="preserve"> weeks.  Capons and roasters require 2 s</w:t>
      </w:r>
      <w:r w:rsidR="00740971" w:rsidRPr="003460CC">
        <w:rPr>
          <w:rFonts w:ascii="Arial" w:hAnsi="Arial" w:cs="Arial"/>
          <w:sz w:val="22"/>
          <w:szCs w:val="22"/>
        </w:rPr>
        <w:t xml:space="preserve">quare feet of floor space from </w:t>
      </w:r>
      <w:r w:rsidR="00372F74">
        <w:rPr>
          <w:rFonts w:ascii="Arial" w:hAnsi="Arial" w:cs="Arial"/>
          <w:sz w:val="22"/>
          <w:szCs w:val="22"/>
        </w:rPr>
        <w:t>7</w:t>
      </w:r>
      <w:r w:rsidR="00F003AD">
        <w:rPr>
          <w:rFonts w:ascii="Arial" w:hAnsi="Arial" w:cs="Arial"/>
          <w:sz w:val="22"/>
          <w:szCs w:val="22"/>
        </w:rPr>
        <w:t xml:space="preserve"> to 14</w:t>
      </w:r>
      <w:r w:rsidR="00841B73" w:rsidRPr="003460CC">
        <w:rPr>
          <w:rFonts w:ascii="Arial" w:hAnsi="Arial" w:cs="Arial"/>
          <w:sz w:val="22"/>
          <w:szCs w:val="22"/>
        </w:rPr>
        <w:t xml:space="preserve"> weeks of age.  When producing broilers, light is usually provided 24 hours a day. </w:t>
      </w:r>
    </w:p>
    <w:p w14:paraId="610F91A8" w14:textId="77777777" w:rsidR="00841B73" w:rsidRPr="003460CC" w:rsidRDefault="00841B73" w:rsidP="00841B73">
      <w:pPr>
        <w:tabs>
          <w:tab w:val="left" w:pos="720"/>
        </w:tabs>
        <w:jc w:val="both"/>
        <w:rPr>
          <w:rFonts w:ascii="Arial" w:hAnsi="Arial" w:cs="Arial"/>
          <w:sz w:val="22"/>
          <w:szCs w:val="22"/>
        </w:rPr>
      </w:pPr>
    </w:p>
    <w:p w14:paraId="2D53D25E" w14:textId="77777777" w:rsidR="00841B73" w:rsidRPr="003460CC" w:rsidRDefault="00841B73" w:rsidP="00841B73">
      <w:pPr>
        <w:tabs>
          <w:tab w:val="left" w:pos="720"/>
        </w:tabs>
        <w:jc w:val="both"/>
        <w:rPr>
          <w:rFonts w:ascii="Arial" w:hAnsi="Arial" w:cs="Arial"/>
          <w:sz w:val="22"/>
          <w:szCs w:val="22"/>
        </w:rPr>
      </w:pPr>
      <w:r w:rsidRPr="003460CC">
        <w:rPr>
          <w:rFonts w:ascii="Arial" w:hAnsi="Arial" w:cs="Arial"/>
          <w:b/>
          <w:bCs/>
          <w:sz w:val="22"/>
          <w:szCs w:val="22"/>
          <w:u w:val="single"/>
        </w:rPr>
        <w:t xml:space="preserve">Capons </w:t>
      </w:r>
      <w:r w:rsidRPr="003460CC">
        <w:rPr>
          <w:rFonts w:ascii="Arial" w:hAnsi="Arial" w:cs="Arial"/>
          <w:sz w:val="22"/>
          <w:szCs w:val="22"/>
        </w:rPr>
        <w:t xml:space="preserve">  </w:t>
      </w:r>
    </w:p>
    <w:p w14:paraId="18ABC377" w14:textId="0CA32BAE" w:rsidR="00841B73" w:rsidRPr="003460CC" w:rsidRDefault="00D85959" w:rsidP="00841B73">
      <w:pPr>
        <w:tabs>
          <w:tab w:val="left" w:pos="720"/>
        </w:tabs>
        <w:jc w:val="both"/>
        <w:rPr>
          <w:rFonts w:ascii="Arial" w:hAnsi="Arial" w:cs="Arial"/>
          <w:sz w:val="22"/>
          <w:szCs w:val="22"/>
        </w:rPr>
      </w:pPr>
      <w:r>
        <w:rPr>
          <w:rFonts w:ascii="Arial" w:hAnsi="Arial" w:cs="Arial"/>
          <w:sz w:val="22"/>
          <w:szCs w:val="22"/>
        </w:rPr>
        <w:tab/>
      </w:r>
      <w:r w:rsidR="00841B73" w:rsidRPr="003460CC">
        <w:rPr>
          <w:rFonts w:ascii="Arial" w:hAnsi="Arial" w:cs="Arial"/>
          <w:sz w:val="22"/>
          <w:szCs w:val="22"/>
        </w:rPr>
        <w:t>Capons are male chickens that have been castrated.  This surgery is usually performed at 3 to 5 weeks of age.  The production of capons is very specialized and limited.  Most male chickens are not castrated</w:t>
      </w:r>
      <w:r w:rsidR="006B677B">
        <w:rPr>
          <w:rFonts w:ascii="Arial" w:hAnsi="Arial" w:cs="Arial"/>
          <w:sz w:val="22"/>
          <w:szCs w:val="22"/>
        </w:rPr>
        <w:t xml:space="preserve"> in the United States</w:t>
      </w:r>
      <w:r w:rsidR="00841B73" w:rsidRPr="003460CC">
        <w:rPr>
          <w:rFonts w:ascii="Arial" w:hAnsi="Arial" w:cs="Arial"/>
          <w:sz w:val="22"/>
          <w:szCs w:val="22"/>
        </w:rPr>
        <w:t xml:space="preserve">. </w:t>
      </w:r>
    </w:p>
    <w:p w14:paraId="1076797C" w14:textId="77777777" w:rsidR="00841B73" w:rsidRPr="003460CC" w:rsidRDefault="00841B73" w:rsidP="00841B73">
      <w:pPr>
        <w:tabs>
          <w:tab w:val="left" w:pos="720"/>
        </w:tabs>
        <w:rPr>
          <w:rFonts w:ascii="Arial" w:hAnsi="Arial" w:cs="Arial"/>
          <w:sz w:val="22"/>
          <w:szCs w:val="22"/>
        </w:rPr>
      </w:pPr>
    </w:p>
    <w:p w14:paraId="2C1F47F0" w14:textId="77777777" w:rsidR="00841B73" w:rsidRPr="003460CC" w:rsidRDefault="00841B73" w:rsidP="00841B73">
      <w:pPr>
        <w:tabs>
          <w:tab w:val="left" w:pos="720"/>
        </w:tabs>
        <w:rPr>
          <w:rFonts w:ascii="Arial" w:hAnsi="Arial" w:cs="Arial"/>
          <w:sz w:val="22"/>
          <w:szCs w:val="22"/>
        </w:rPr>
      </w:pPr>
      <w:r w:rsidRPr="003460CC">
        <w:rPr>
          <w:rFonts w:ascii="Arial" w:hAnsi="Arial" w:cs="Arial"/>
          <w:b/>
          <w:bCs/>
          <w:sz w:val="22"/>
          <w:szCs w:val="22"/>
          <w:u w:val="single"/>
        </w:rPr>
        <w:t>Beak trimming</w:t>
      </w:r>
      <w:r w:rsidRPr="003460CC">
        <w:rPr>
          <w:rFonts w:ascii="Arial" w:hAnsi="Arial" w:cs="Arial"/>
          <w:sz w:val="22"/>
          <w:szCs w:val="22"/>
        </w:rPr>
        <w:t xml:space="preserve">  </w:t>
      </w:r>
    </w:p>
    <w:p w14:paraId="7EE7B43C" w14:textId="2556C3D3" w:rsidR="00D22435" w:rsidRDefault="00D85959" w:rsidP="00841B73">
      <w:pPr>
        <w:tabs>
          <w:tab w:val="left" w:pos="720"/>
        </w:tabs>
        <w:jc w:val="both"/>
        <w:rPr>
          <w:rFonts w:ascii="Arial" w:hAnsi="Arial" w:cs="Arial"/>
          <w:sz w:val="22"/>
          <w:szCs w:val="22"/>
        </w:rPr>
      </w:pPr>
      <w:r>
        <w:rPr>
          <w:rFonts w:ascii="Arial" w:hAnsi="Arial" w:cs="Arial"/>
          <w:sz w:val="22"/>
          <w:szCs w:val="22"/>
        </w:rPr>
        <w:tab/>
      </w:r>
      <w:r w:rsidR="00841B73" w:rsidRPr="003460CC">
        <w:rPr>
          <w:rFonts w:ascii="Arial" w:hAnsi="Arial" w:cs="Arial"/>
          <w:sz w:val="22"/>
          <w:szCs w:val="22"/>
        </w:rPr>
        <w:t xml:space="preserve">Beak trimming is done </w:t>
      </w:r>
      <w:r w:rsidR="00CA3CE6">
        <w:rPr>
          <w:rFonts w:ascii="Arial" w:hAnsi="Arial" w:cs="Arial"/>
          <w:sz w:val="22"/>
          <w:szCs w:val="22"/>
        </w:rPr>
        <w:t xml:space="preserve">in the commercial poultry industry </w:t>
      </w:r>
      <w:r w:rsidR="00841B73" w:rsidRPr="003460CC">
        <w:rPr>
          <w:rFonts w:ascii="Arial" w:hAnsi="Arial" w:cs="Arial"/>
          <w:sz w:val="22"/>
          <w:szCs w:val="22"/>
        </w:rPr>
        <w:t>to prevent feather picking and injury to the chicken</w:t>
      </w:r>
      <w:r w:rsidR="00CA3CE6">
        <w:rPr>
          <w:rFonts w:ascii="Arial" w:hAnsi="Arial" w:cs="Arial"/>
          <w:sz w:val="22"/>
          <w:szCs w:val="22"/>
        </w:rPr>
        <w:t>s</w:t>
      </w:r>
      <w:r w:rsidR="00841B73" w:rsidRPr="003460CC">
        <w:rPr>
          <w:rFonts w:ascii="Arial" w:hAnsi="Arial" w:cs="Arial"/>
          <w:sz w:val="22"/>
          <w:szCs w:val="22"/>
        </w:rPr>
        <w:t>.  Beak trimming is cutting off about a fourth of the upper beak and a fifth of the lower beak.  For beak trimming to be permanent, it should be done at 6-8 days of age.</w:t>
      </w:r>
    </w:p>
    <w:p w14:paraId="5B84A8CA" w14:textId="3D3A8ADA" w:rsidR="00406C19" w:rsidRDefault="00406C19">
      <w:pPr>
        <w:autoSpaceDE/>
        <w:autoSpaceDN/>
        <w:adjustRightInd/>
      </w:pPr>
      <w:r>
        <w:br w:type="page"/>
      </w:r>
    </w:p>
    <w:p w14:paraId="54AB6376" w14:textId="766F1E8D" w:rsidR="00841B73" w:rsidRPr="003460CC" w:rsidRDefault="003637EF" w:rsidP="00841B73">
      <w:pPr>
        <w:tabs>
          <w:tab w:val="left" w:pos="720"/>
        </w:tabs>
        <w:jc w:val="both"/>
        <w:rPr>
          <w:rFonts w:ascii="Arial" w:hAnsi="Arial" w:cs="Arial"/>
          <w:sz w:val="22"/>
          <w:szCs w:val="22"/>
        </w:rPr>
      </w:pPr>
      <w:r>
        <w:rPr>
          <w:rFonts w:ascii="Arial" w:hAnsi="Arial" w:cs="Arial"/>
          <w:b/>
          <w:bCs/>
          <w:noProof/>
          <w:sz w:val="36"/>
          <w:szCs w:val="36"/>
        </w:rPr>
        <w:lastRenderedPageBreak/>
        <mc:AlternateContent>
          <mc:Choice Requires="wps">
            <w:drawing>
              <wp:anchor distT="0" distB="0" distL="114300" distR="114300" simplePos="0" relativeHeight="251658752" behindDoc="0" locked="0" layoutInCell="1" allowOverlap="1" wp14:anchorId="523FC4C7" wp14:editId="4EE472F2">
                <wp:simplePos x="0" y="0"/>
                <wp:positionH relativeFrom="column">
                  <wp:posOffset>4714875</wp:posOffset>
                </wp:positionH>
                <wp:positionV relativeFrom="paragraph">
                  <wp:posOffset>-699135</wp:posOffset>
                </wp:positionV>
                <wp:extent cx="1809750" cy="685800"/>
                <wp:effectExtent l="7620" t="8890" r="11430" b="1016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5800"/>
                        </a:xfrm>
                        <a:prstGeom prst="rect">
                          <a:avLst/>
                        </a:prstGeom>
                        <a:solidFill>
                          <a:srgbClr val="FFFFFF"/>
                        </a:solidFill>
                        <a:ln w="9525">
                          <a:solidFill>
                            <a:srgbClr val="000000"/>
                          </a:solidFill>
                          <a:miter lim="800000"/>
                          <a:headEnd/>
                          <a:tailEnd/>
                        </a:ln>
                      </wps:spPr>
                      <wps:txbx>
                        <w:txbxContent>
                          <w:p w14:paraId="780C2473" w14:textId="77777777" w:rsidR="00457B5D" w:rsidRDefault="00457B5D" w:rsidP="00EE63A4">
                            <w:pPr>
                              <w:jc w:val="center"/>
                              <w:rPr>
                                <w:b/>
                                <w:sz w:val="32"/>
                                <w:szCs w:val="32"/>
                              </w:rPr>
                            </w:pPr>
                            <w:r>
                              <w:rPr>
                                <w:b/>
                                <w:noProof/>
                                <w:sz w:val="28"/>
                                <w:szCs w:val="28"/>
                              </w:rPr>
                              <w:drawing>
                                <wp:inline distT="0" distB="0" distL="0" distR="0" wp14:anchorId="7F613F5E" wp14:editId="50C8EE30">
                                  <wp:extent cx="590550" cy="590550"/>
                                  <wp:effectExtent l="0" t="0" r="0" b="0"/>
                                  <wp:docPr id="3" name="Picture 3"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04DF57DA" w14:textId="77777777" w:rsidR="00457B5D" w:rsidRDefault="00457B5D" w:rsidP="00EE63A4">
                            <w:pPr>
                              <w:rPr>
                                <w:b/>
                                <w:sz w:val="32"/>
                                <w:szCs w:val="32"/>
                              </w:rPr>
                            </w:pPr>
                          </w:p>
                          <w:p w14:paraId="0739F448" w14:textId="77777777" w:rsidR="00457B5D" w:rsidRPr="00040349" w:rsidRDefault="00457B5D" w:rsidP="00EE63A4">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FC4C7" id="Text Box 27" o:spid="_x0000_s1035" type="#_x0000_t202" style="position:absolute;left:0;text-align:left;margin-left:371.25pt;margin-top:-55.05pt;width:142.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">
                <v:textbox inset=",0,,0">
                  <w:txbxContent>
                    <w:p w14:paraId="780C2473" w14:textId="77777777" w:rsidR="00457B5D" w:rsidRDefault="00457B5D" w:rsidP="00EE63A4">
                      <w:pPr>
                        <w:jc w:val="center"/>
                        <w:rPr>
                          <w:b/>
                          <w:sz w:val="32"/>
                          <w:szCs w:val="32"/>
                        </w:rPr>
                      </w:pPr>
                      <w:r>
                        <w:rPr>
                          <w:b/>
                          <w:noProof/>
                          <w:sz w:val="28"/>
                          <w:szCs w:val="28"/>
                        </w:rPr>
                        <w:drawing>
                          <wp:inline distT="0" distB="0" distL="0" distR="0" wp14:anchorId="7F613F5E" wp14:editId="50C8EE30">
                            <wp:extent cx="590550" cy="590550"/>
                            <wp:effectExtent l="0" t="0" r="0" b="0"/>
                            <wp:docPr id="3" name="Picture 3"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04DF57DA" w14:textId="77777777" w:rsidR="00457B5D" w:rsidRDefault="00457B5D" w:rsidP="00EE63A4">
                      <w:pPr>
                        <w:rPr>
                          <w:b/>
                          <w:sz w:val="32"/>
                          <w:szCs w:val="32"/>
                        </w:rPr>
                      </w:pPr>
                    </w:p>
                    <w:p w14:paraId="0739F448" w14:textId="77777777" w:rsidR="00457B5D" w:rsidRPr="00040349" w:rsidRDefault="00457B5D" w:rsidP="00EE63A4">
                      <w:pPr>
                        <w:rPr>
                          <w:b/>
                          <w:sz w:val="32"/>
                          <w:szCs w:val="32"/>
                        </w:rPr>
                      </w:pPr>
                    </w:p>
                  </w:txbxContent>
                </v:textbox>
              </v:shape>
            </w:pict>
          </mc:Fallback>
        </mc:AlternateContent>
      </w:r>
      <w:r w:rsidR="00841B73" w:rsidRPr="003460CC">
        <w:rPr>
          <w:rFonts w:ascii="Arial" w:hAnsi="Arial" w:cs="Arial"/>
          <w:b/>
          <w:bCs/>
          <w:sz w:val="22"/>
          <w:szCs w:val="22"/>
          <w:u w:val="single"/>
        </w:rPr>
        <w:t>Vaccinations</w:t>
      </w:r>
    </w:p>
    <w:p w14:paraId="7B074089" w14:textId="36EDFAE4" w:rsidR="00EB2467" w:rsidRDefault="00D85959" w:rsidP="00CE6B6C">
      <w:pPr>
        <w:tabs>
          <w:tab w:val="left" w:pos="720"/>
        </w:tabs>
        <w:jc w:val="both"/>
        <w:rPr>
          <w:rFonts w:ascii="Arial" w:hAnsi="Arial" w:cs="Arial"/>
          <w:sz w:val="22"/>
          <w:szCs w:val="22"/>
        </w:rPr>
      </w:pPr>
      <w:r>
        <w:rPr>
          <w:rFonts w:ascii="Arial" w:hAnsi="Arial" w:cs="Arial"/>
          <w:sz w:val="22"/>
          <w:szCs w:val="22"/>
        </w:rPr>
        <w:tab/>
      </w:r>
      <w:r w:rsidR="00354736">
        <w:rPr>
          <w:rFonts w:ascii="Arial" w:hAnsi="Arial" w:cs="Arial"/>
          <w:sz w:val="22"/>
          <w:szCs w:val="22"/>
        </w:rPr>
        <w:t xml:space="preserve">The most common vaccinations for chickens are vaccines for Marek’s disease, </w:t>
      </w:r>
      <w:r w:rsidR="00354736" w:rsidRPr="00354736">
        <w:rPr>
          <w:rFonts w:ascii="Arial" w:hAnsi="Arial" w:cs="Arial"/>
          <w:sz w:val="22"/>
          <w:szCs w:val="22"/>
        </w:rPr>
        <w:t>Mycoplasma gallisepticum infections, Infectious Bursal Disease, Encephalomyelitis, Fowlpox, Laryngotracheitis, and Newcastle disease/Infectious Bronchitis.</w:t>
      </w:r>
      <w:r w:rsidR="00354736">
        <w:rPr>
          <w:rFonts w:ascii="Arial" w:hAnsi="Arial" w:cs="Arial"/>
          <w:sz w:val="22"/>
          <w:szCs w:val="22"/>
        </w:rPr>
        <w:t xml:space="preserve">  </w:t>
      </w:r>
      <w:r w:rsidR="00841B73" w:rsidRPr="003460CC">
        <w:rPr>
          <w:rFonts w:ascii="Arial" w:hAnsi="Arial" w:cs="Arial"/>
          <w:sz w:val="22"/>
          <w:szCs w:val="22"/>
        </w:rPr>
        <w:t xml:space="preserve">Egg producing chickens </w:t>
      </w:r>
      <w:r w:rsidR="00354736">
        <w:rPr>
          <w:rFonts w:ascii="Arial" w:hAnsi="Arial" w:cs="Arial"/>
          <w:sz w:val="22"/>
          <w:szCs w:val="22"/>
        </w:rPr>
        <w:t>are often</w:t>
      </w:r>
      <w:r w:rsidR="00841B73" w:rsidRPr="003460CC">
        <w:rPr>
          <w:rFonts w:ascii="Arial" w:hAnsi="Arial" w:cs="Arial"/>
          <w:sz w:val="22"/>
          <w:szCs w:val="22"/>
        </w:rPr>
        <w:t xml:space="preserve"> vaccinated for fowl pox at 6 to 9 weeks of age.  </w:t>
      </w:r>
      <w:r w:rsidR="00E90723">
        <w:rPr>
          <w:rFonts w:ascii="Arial" w:hAnsi="Arial" w:cs="Arial"/>
          <w:sz w:val="22"/>
          <w:szCs w:val="22"/>
        </w:rPr>
        <w:t>This v</w:t>
      </w:r>
      <w:r w:rsidR="00841B73" w:rsidRPr="003460CC">
        <w:rPr>
          <w:rFonts w:ascii="Arial" w:hAnsi="Arial" w:cs="Arial"/>
          <w:sz w:val="22"/>
          <w:szCs w:val="22"/>
        </w:rPr>
        <w:t>accination is done by dipping a wing web stick applicator in the vaccine and then pushing it through the wing web.  All directions on the label should be followed precisely.</w:t>
      </w:r>
      <w:r w:rsidR="00354736">
        <w:rPr>
          <w:rFonts w:ascii="Arial" w:hAnsi="Arial" w:cs="Arial"/>
          <w:sz w:val="22"/>
          <w:szCs w:val="22"/>
        </w:rPr>
        <w:t xml:space="preserve"> </w:t>
      </w:r>
    </w:p>
    <w:p w14:paraId="62BEDE75" w14:textId="4F692258" w:rsidR="00354736" w:rsidRDefault="00354736" w:rsidP="00CE6B6C">
      <w:pPr>
        <w:tabs>
          <w:tab w:val="left" w:pos="720"/>
        </w:tabs>
        <w:jc w:val="both"/>
        <w:rPr>
          <w:rFonts w:ascii="Arial" w:hAnsi="Arial" w:cs="Arial"/>
          <w:sz w:val="22"/>
          <w:szCs w:val="22"/>
        </w:rPr>
      </w:pPr>
    </w:p>
    <w:p w14:paraId="0F575CC5" w14:textId="51581CFE" w:rsidR="00354736" w:rsidRDefault="00531B00" w:rsidP="00CE6B6C">
      <w:pPr>
        <w:tabs>
          <w:tab w:val="left" w:pos="720"/>
        </w:tabs>
        <w:jc w:val="both"/>
        <w:rPr>
          <w:rFonts w:ascii="Arial" w:hAnsi="Arial" w:cs="Arial"/>
          <w:sz w:val="22"/>
          <w:szCs w:val="22"/>
        </w:rPr>
      </w:pPr>
      <w:hyperlink r:id="rId31" w:history="1">
        <w:r w:rsidR="00354736" w:rsidRPr="000C51BA">
          <w:rPr>
            <w:rStyle w:val="Hyperlink"/>
            <w:rFonts w:ascii="Arial" w:hAnsi="Arial" w:cs="Arial"/>
            <w:sz w:val="22"/>
            <w:szCs w:val="22"/>
          </w:rPr>
          <w:t>https://sfyl.ifas.ufl.edu/archive/hot_topics/agriculture/poultry_vaccination.shtml</w:t>
        </w:r>
      </w:hyperlink>
      <w:r w:rsidR="00354736">
        <w:rPr>
          <w:rFonts w:ascii="Arial" w:hAnsi="Arial" w:cs="Arial"/>
          <w:sz w:val="22"/>
          <w:szCs w:val="22"/>
        </w:rPr>
        <w:t xml:space="preserve"> </w:t>
      </w:r>
    </w:p>
    <w:p w14:paraId="3C5D1836" w14:textId="67CEA192" w:rsidR="00354736" w:rsidRDefault="00531B00" w:rsidP="00CE6B6C">
      <w:pPr>
        <w:tabs>
          <w:tab w:val="left" w:pos="720"/>
        </w:tabs>
        <w:jc w:val="both"/>
        <w:rPr>
          <w:rFonts w:ascii="Arial" w:hAnsi="Arial" w:cs="Arial"/>
          <w:sz w:val="22"/>
          <w:szCs w:val="22"/>
        </w:rPr>
      </w:pPr>
      <w:hyperlink r:id="rId32" w:history="1">
        <w:r w:rsidR="00354736" w:rsidRPr="000C51BA">
          <w:rPr>
            <w:rStyle w:val="Hyperlink"/>
            <w:rFonts w:ascii="Arial" w:hAnsi="Arial" w:cs="Arial"/>
            <w:sz w:val="22"/>
            <w:szCs w:val="22"/>
          </w:rPr>
          <w:t>https://www.poultry.care/blog/the-broiler-and-layer-chicken-vaccination-schedule?utm_source=rss&amp;utm_medium=rss&amp;utm_campaign=the-broiler-and-layer-chicken-vaccination-schedule</w:t>
        </w:r>
      </w:hyperlink>
      <w:r w:rsidR="00354736">
        <w:rPr>
          <w:rFonts w:ascii="Arial" w:hAnsi="Arial" w:cs="Arial"/>
          <w:sz w:val="22"/>
          <w:szCs w:val="22"/>
        </w:rPr>
        <w:t xml:space="preserve"> </w:t>
      </w:r>
    </w:p>
    <w:p w14:paraId="1A4BC7EA" w14:textId="56C1A18B" w:rsidR="00CE6B6C" w:rsidRPr="00D85959" w:rsidRDefault="00531B00" w:rsidP="00D85959">
      <w:pPr>
        <w:tabs>
          <w:tab w:val="left" w:pos="720"/>
        </w:tabs>
        <w:jc w:val="both"/>
        <w:rPr>
          <w:rFonts w:ascii="Arial" w:hAnsi="Arial" w:cs="Arial"/>
          <w:sz w:val="22"/>
          <w:szCs w:val="22"/>
        </w:rPr>
      </w:pPr>
      <w:hyperlink r:id="rId33" w:history="1">
        <w:r w:rsidR="00406C19" w:rsidRPr="009143DD">
          <w:rPr>
            <w:rStyle w:val="Hyperlink"/>
            <w:rFonts w:ascii="Arial" w:hAnsi="Arial" w:cs="Arial"/>
            <w:sz w:val="22"/>
            <w:szCs w:val="22"/>
          </w:rPr>
          <w:t>https://thepoultrysite.com/articles/small-flock-vaccination</w:t>
        </w:r>
      </w:hyperlink>
    </w:p>
    <w:p w14:paraId="5925992A" w14:textId="77777777" w:rsidR="00354736" w:rsidRDefault="00354736" w:rsidP="00EE63A4">
      <w:pPr>
        <w:tabs>
          <w:tab w:val="left" w:pos="720"/>
        </w:tabs>
        <w:rPr>
          <w:rFonts w:ascii="Arial" w:hAnsi="Arial" w:cs="Arial"/>
          <w:b/>
          <w:bCs/>
          <w:sz w:val="44"/>
          <w:szCs w:val="44"/>
        </w:rPr>
      </w:pPr>
    </w:p>
    <w:p w14:paraId="684122F6" w14:textId="7D55A19A" w:rsidR="008F7189" w:rsidRPr="003460CC" w:rsidRDefault="008F7189" w:rsidP="00EE63A4">
      <w:pPr>
        <w:tabs>
          <w:tab w:val="left" w:pos="720"/>
        </w:tabs>
        <w:rPr>
          <w:rFonts w:ascii="Arial" w:hAnsi="Arial" w:cs="Arial"/>
          <w:sz w:val="44"/>
          <w:szCs w:val="44"/>
        </w:rPr>
      </w:pPr>
      <w:r w:rsidRPr="003460CC">
        <w:rPr>
          <w:rFonts w:ascii="Arial" w:hAnsi="Arial" w:cs="Arial"/>
          <w:b/>
          <w:bCs/>
          <w:sz w:val="44"/>
          <w:szCs w:val="44"/>
        </w:rPr>
        <w:t>Breeding Management Practices</w:t>
      </w:r>
    </w:p>
    <w:p w14:paraId="25E73819" w14:textId="77777777" w:rsidR="008F7189" w:rsidRPr="003460CC" w:rsidRDefault="008F7189" w:rsidP="00EE63A4">
      <w:pPr>
        <w:tabs>
          <w:tab w:val="left" w:pos="720"/>
        </w:tabs>
        <w:rPr>
          <w:rFonts w:ascii="Arial" w:hAnsi="Arial" w:cs="Arial"/>
          <w:sz w:val="22"/>
          <w:szCs w:val="22"/>
        </w:rPr>
      </w:pPr>
    </w:p>
    <w:p w14:paraId="325FCCCF" w14:textId="77777777" w:rsidR="008F7189" w:rsidRPr="003460CC" w:rsidRDefault="008F7189" w:rsidP="00EE63A4">
      <w:pPr>
        <w:tabs>
          <w:tab w:val="left" w:pos="720"/>
        </w:tabs>
        <w:rPr>
          <w:rFonts w:ascii="Arial" w:hAnsi="Arial" w:cs="Arial"/>
          <w:sz w:val="22"/>
          <w:szCs w:val="22"/>
        </w:rPr>
      </w:pPr>
      <w:r w:rsidRPr="003460CC">
        <w:rPr>
          <w:rFonts w:ascii="Arial" w:hAnsi="Arial" w:cs="Arial"/>
          <w:b/>
          <w:bCs/>
          <w:sz w:val="30"/>
          <w:szCs w:val="30"/>
        </w:rPr>
        <w:t>Natural Mating</w:t>
      </w:r>
    </w:p>
    <w:p w14:paraId="2040DDBE" w14:textId="77777777" w:rsidR="001C2B16" w:rsidRDefault="001C2B16" w:rsidP="00EE63A4">
      <w:pPr>
        <w:tabs>
          <w:tab w:val="left" w:pos="720"/>
        </w:tabs>
        <w:jc w:val="both"/>
        <w:rPr>
          <w:rFonts w:ascii="Arial" w:hAnsi="Arial" w:cs="Arial"/>
          <w:sz w:val="22"/>
          <w:szCs w:val="22"/>
        </w:rPr>
      </w:pPr>
    </w:p>
    <w:p w14:paraId="738792DE" w14:textId="081EB042" w:rsidR="008F7189" w:rsidRDefault="008F7189" w:rsidP="00EE63A4">
      <w:pPr>
        <w:tabs>
          <w:tab w:val="left" w:pos="720"/>
        </w:tabs>
        <w:jc w:val="both"/>
        <w:rPr>
          <w:rFonts w:ascii="Arial" w:hAnsi="Arial" w:cs="Arial"/>
          <w:sz w:val="22"/>
          <w:szCs w:val="22"/>
        </w:rPr>
      </w:pPr>
      <w:r w:rsidRPr="003460CC">
        <w:rPr>
          <w:rFonts w:ascii="Arial" w:hAnsi="Arial" w:cs="Arial"/>
          <w:sz w:val="22"/>
          <w:szCs w:val="22"/>
        </w:rPr>
        <w:t xml:space="preserve">The easiest way to breed animals is to let nature take its course.  If males are allowed to be with the females, they can find the ones ready to breed.  </w:t>
      </w:r>
      <w:r w:rsidR="00354736">
        <w:rPr>
          <w:rFonts w:ascii="Arial" w:hAnsi="Arial" w:cs="Arial"/>
          <w:sz w:val="22"/>
          <w:szCs w:val="22"/>
        </w:rPr>
        <w:t>Breeding occurs when</w:t>
      </w:r>
      <w:r w:rsidRPr="003460CC">
        <w:rPr>
          <w:rFonts w:ascii="Arial" w:hAnsi="Arial" w:cs="Arial"/>
          <w:sz w:val="22"/>
          <w:szCs w:val="22"/>
        </w:rPr>
        <w:t xml:space="preserve"> the females are in the presence of the males and mating is occurring. </w:t>
      </w:r>
      <w:r w:rsidR="001C2B16">
        <w:rPr>
          <w:rFonts w:ascii="Arial" w:hAnsi="Arial" w:cs="Arial"/>
          <w:sz w:val="22"/>
          <w:szCs w:val="22"/>
        </w:rPr>
        <w:t xml:space="preserve">Chickens reach puberty at </w:t>
      </w:r>
      <w:r w:rsidR="009D7006">
        <w:rPr>
          <w:rFonts w:ascii="Arial" w:hAnsi="Arial" w:cs="Arial"/>
          <w:sz w:val="22"/>
          <w:szCs w:val="22"/>
        </w:rPr>
        <w:t>4</w:t>
      </w:r>
      <w:r w:rsidR="001C2B16">
        <w:rPr>
          <w:rFonts w:ascii="Arial" w:hAnsi="Arial" w:cs="Arial"/>
          <w:sz w:val="22"/>
          <w:szCs w:val="22"/>
        </w:rPr>
        <w:t>-</w:t>
      </w:r>
      <w:r w:rsidR="009D7006">
        <w:rPr>
          <w:rFonts w:ascii="Arial" w:hAnsi="Arial" w:cs="Arial"/>
          <w:sz w:val="22"/>
          <w:szCs w:val="22"/>
        </w:rPr>
        <w:t>5</w:t>
      </w:r>
      <w:r w:rsidR="001C2B16">
        <w:rPr>
          <w:rFonts w:ascii="Arial" w:hAnsi="Arial" w:cs="Arial"/>
          <w:sz w:val="22"/>
          <w:szCs w:val="22"/>
        </w:rPr>
        <w:t xml:space="preserve"> months of age. </w:t>
      </w:r>
    </w:p>
    <w:p w14:paraId="331A4E7A" w14:textId="77777777" w:rsidR="00390B06" w:rsidRDefault="00390B06" w:rsidP="00EE63A4">
      <w:pPr>
        <w:tabs>
          <w:tab w:val="left" w:pos="720"/>
        </w:tabs>
        <w:jc w:val="both"/>
        <w:rPr>
          <w:rFonts w:ascii="Arial" w:hAnsi="Arial" w:cs="Arial"/>
          <w:sz w:val="22"/>
          <w:szCs w:val="22"/>
        </w:rPr>
      </w:pPr>
    </w:p>
    <w:p w14:paraId="134173AB" w14:textId="77777777" w:rsidR="00390B06" w:rsidRPr="003460CC" w:rsidRDefault="00390B06" w:rsidP="00390B06">
      <w:pPr>
        <w:tabs>
          <w:tab w:val="left" w:pos="720"/>
        </w:tabs>
        <w:jc w:val="both"/>
        <w:rPr>
          <w:rFonts w:ascii="Arial" w:hAnsi="Arial" w:cs="Arial"/>
          <w:sz w:val="22"/>
          <w:szCs w:val="22"/>
        </w:rPr>
      </w:pPr>
      <w:r w:rsidRPr="003460CC">
        <w:rPr>
          <w:rFonts w:ascii="Arial" w:hAnsi="Arial" w:cs="Arial"/>
          <w:b/>
          <w:bCs/>
          <w:sz w:val="30"/>
          <w:szCs w:val="30"/>
        </w:rPr>
        <w:t xml:space="preserve">Artificial Insemination </w:t>
      </w:r>
    </w:p>
    <w:p w14:paraId="50FF1653" w14:textId="77777777" w:rsidR="00390B06" w:rsidRDefault="00390B06" w:rsidP="00390B06">
      <w:pPr>
        <w:tabs>
          <w:tab w:val="left" w:pos="720"/>
        </w:tabs>
        <w:jc w:val="both"/>
        <w:rPr>
          <w:rFonts w:ascii="Arial" w:hAnsi="Arial" w:cs="Arial"/>
          <w:sz w:val="22"/>
          <w:szCs w:val="22"/>
        </w:rPr>
      </w:pPr>
    </w:p>
    <w:p w14:paraId="07FE99B9" w14:textId="10BBA3BA" w:rsidR="00EB2467" w:rsidRDefault="00390B06" w:rsidP="00390B06">
      <w:pPr>
        <w:tabs>
          <w:tab w:val="left" w:pos="720"/>
        </w:tabs>
        <w:jc w:val="both"/>
        <w:rPr>
          <w:rFonts w:ascii="Arial" w:hAnsi="Arial" w:cs="Arial"/>
          <w:sz w:val="22"/>
          <w:szCs w:val="22"/>
        </w:rPr>
      </w:pPr>
      <w:r w:rsidRPr="001C2B16">
        <w:rPr>
          <w:rFonts w:ascii="Arial" w:hAnsi="Arial" w:cs="Arial"/>
          <w:sz w:val="22"/>
          <w:szCs w:val="22"/>
        </w:rPr>
        <w:t>Artificial insemination (AI) is practiced in some situations in chickens, but to a limited extent.  Sometimes it is used by the genetic companies that develop different varieties of egg-type or meat-type chickens.  Artificial insemination (AI) accelerates genetic progress by allowing outstanding males to breed more females than they could with natural mating.  Freshly collected semen does not maintain a high level of fertility for more than about 30 minutes, so it must be used quickly following collection.  This characteristic greatly limits the use of AI with freshly collected semen.  Researchers have developed “extenders”; liquids that are added to fresh semen and extend the time period for high fertility to 6 -12 hours.  It is difficult to get a high level of fertility from chicken semen that has been frozen and stored.</w:t>
      </w:r>
    </w:p>
    <w:p w14:paraId="650858A0" w14:textId="0984D07F" w:rsidR="00390B06" w:rsidRPr="001C2B16" w:rsidRDefault="00A87225" w:rsidP="00390B06">
      <w:pPr>
        <w:tabs>
          <w:tab w:val="left" w:pos="720"/>
        </w:tabs>
        <w:jc w:val="both"/>
        <w:rPr>
          <w:rFonts w:ascii="Arial" w:hAnsi="Arial" w:cs="Arial"/>
          <w:sz w:val="22"/>
          <w:szCs w:val="22"/>
        </w:rPr>
      </w:pPr>
      <w:r>
        <w:rPr>
          <w:rFonts w:ascii="Arial" w:hAnsi="Arial" w:cs="Arial"/>
          <w:b/>
          <w:bCs/>
          <w:noProof/>
          <w:sz w:val="24"/>
          <w:szCs w:val="24"/>
          <w:u w:val="single"/>
        </w:rPr>
        <w:drawing>
          <wp:anchor distT="0" distB="0" distL="114300" distR="114300" simplePos="0" relativeHeight="251706880" behindDoc="0" locked="0" layoutInCell="1" allowOverlap="1" wp14:anchorId="15F84BFA" wp14:editId="210A31E4">
            <wp:simplePos x="0" y="0"/>
            <wp:positionH relativeFrom="column">
              <wp:posOffset>4714240</wp:posOffset>
            </wp:positionH>
            <wp:positionV relativeFrom="paragraph">
              <wp:posOffset>635</wp:posOffset>
            </wp:positionV>
            <wp:extent cx="1102995" cy="928001"/>
            <wp:effectExtent l="0" t="0" r="1905" b="5715"/>
            <wp:wrapNone/>
            <wp:docPr id="673267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2995" cy="928001"/>
                    </a:xfrm>
                    <a:prstGeom prst="rect">
                      <a:avLst/>
                    </a:prstGeom>
                    <a:noFill/>
                  </pic:spPr>
                </pic:pic>
              </a:graphicData>
            </a:graphic>
            <wp14:sizeRelH relativeFrom="margin">
              <wp14:pctWidth>0</wp14:pctWidth>
            </wp14:sizeRelH>
            <wp14:sizeRelV relativeFrom="margin">
              <wp14:pctHeight>0</wp14:pctHeight>
            </wp14:sizeRelV>
          </wp:anchor>
        </w:drawing>
      </w:r>
      <w:hyperlink r:id="rId35" w:history="1">
        <w:r w:rsidR="00F25ACF" w:rsidRPr="008C42B4">
          <w:rPr>
            <w:rStyle w:val="Hyperlink"/>
            <w:rFonts w:ascii="Arial" w:hAnsi="Arial" w:cs="Arial"/>
            <w:sz w:val="22"/>
            <w:szCs w:val="22"/>
          </w:rPr>
          <w:t>http://www.youtube.com/watch?v=pFXEtUFFgV0</w:t>
        </w:r>
      </w:hyperlink>
      <w:r w:rsidR="00F25ACF">
        <w:rPr>
          <w:rFonts w:ascii="Arial" w:hAnsi="Arial" w:cs="Arial"/>
          <w:sz w:val="22"/>
          <w:szCs w:val="22"/>
        </w:rPr>
        <w:t xml:space="preserve"> </w:t>
      </w:r>
    </w:p>
    <w:p w14:paraId="0C3CD03D" w14:textId="0DA70B57" w:rsidR="00390B06" w:rsidRPr="003460CC" w:rsidRDefault="00390B06" w:rsidP="00EE63A4">
      <w:pPr>
        <w:tabs>
          <w:tab w:val="left" w:pos="720"/>
        </w:tabs>
        <w:jc w:val="both"/>
        <w:rPr>
          <w:rFonts w:ascii="Arial" w:hAnsi="Arial" w:cs="Arial"/>
          <w:sz w:val="22"/>
          <w:szCs w:val="22"/>
        </w:rPr>
      </w:pPr>
    </w:p>
    <w:p w14:paraId="621CA093" w14:textId="52478760" w:rsidR="008F7189" w:rsidRPr="003460CC" w:rsidRDefault="008F7189" w:rsidP="00EE63A4">
      <w:pPr>
        <w:tabs>
          <w:tab w:val="left" w:pos="720"/>
        </w:tabs>
        <w:rPr>
          <w:rFonts w:ascii="Arial" w:hAnsi="Arial" w:cs="Arial"/>
          <w:sz w:val="22"/>
          <w:szCs w:val="22"/>
        </w:rPr>
      </w:pPr>
      <w:r w:rsidRPr="003460CC">
        <w:rPr>
          <w:rFonts w:ascii="Arial" w:hAnsi="Arial" w:cs="Arial"/>
          <w:b/>
          <w:bCs/>
          <w:sz w:val="30"/>
          <w:szCs w:val="30"/>
        </w:rPr>
        <w:t>Poultry Management Practices</w:t>
      </w:r>
    </w:p>
    <w:p w14:paraId="7F490AFA" w14:textId="070E61E0" w:rsidR="008F7189" w:rsidRPr="003460CC" w:rsidRDefault="008F7189" w:rsidP="00EE63A4">
      <w:pPr>
        <w:tabs>
          <w:tab w:val="left" w:pos="720"/>
        </w:tabs>
        <w:rPr>
          <w:rFonts w:ascii="Arial" w:hAnsi="Arial" w:cs="Arial"/>
          <w:sz w:val="22"/>
          <w:szCs w:val="22"/>
        </w:rPr>
      </w:pPr>
    </w:p>
    <w:p w14:paraId="30372862" w14:textId="6AF98634" w:rsidR="008F7189" w:rsidRPr="00E20221" w:rsidRDefault="008F7189" w:rsidP="00EE63A4">
      <w:pPr>
        <w:tabs>
          <w:tab w:val="left" w:pos="720"/>
        </w:tabs>
        <w:rPr>
          <w:rFonts w:ascii="Arial" w:hAnsi="Arial" w:cs="Arial"/>
          <w:sz w:val="24"/>
          <w:szCs w:val="24"/>
        </w:rPr>
      </w:pPr>
      <w:r w:rsidRPr="00E20221">
        <w:rPr>
          <w:rFonts w:ascii="Arial" w:hAnsi="Arial" w:cs="Arial"/>
          <w:b/>
          <w:bCs/>
          <w:sz w:val="24"/>
          <w:szCs w:val="24"/>
          <w:u w:val="single"/>
        </w:rPr>
        <w:t>Incubation and Hatching</w:t>
      </w:r>
    </w:p>
    <w:p w14:paraId="4F151257" w14:textId="77777777" w:rsidR="00C654EB" w:rsidRDefault="00C654EB" w:rsidP="00EE63A4">
      <w:pPr>
        <w:tabs>
          <w:tab w:val="left" w:pos="720"/>
        </w:tabs>
        <w:jc w:val="both"/>
        <w:rPr>
          <w:rFonts w:ascii="Arial" w:hAnsi="Arial" w:cs="Arial"/>
          <w:sz w:val="22"/>
          <w:szCs w:val="22"/>
        </w:rPr>
      </w:pPr>
    </w:p>
    <w:p w14:paraId="766D6C2B" w14:textId="4AD2B14F" w:rsidR="008F7189" w:rsidRPr="003460CC" w:rsidRDefault="008F7189" w:rsidP="00EE63A4">
      <w:pPr>
        <w:tabs>
          <w:tab w:val="left" w:pos="720"/>
        </w:tabs>
        <w:jc w:val="both"/>
        <w:rPr>
          <w:rFonts w:ascii="Arial" w:hAnsi="Arial" w:cs="Arial"/>
          <w:sz w:val="22"/>
          <w:szCs w:val="22"/>
        </w:rPr>
      </w:pPr>
      <w:r w:rsidRPr="003460CC">
        <w:rPr>
          <w:rFonts w:ascii="Arial" w:hAnsi="Arial" w:cs="Arial"/>
          <w:sz w:val="22"/>
          <w:szCs w:val="22"/>
        </w:rPr>
        <w:t xml:space="preserve">The first step in incubating eggs is to obtain a fertilized egg.  Any </w:t>
      </w:r>
      <w:r w:rsidR="00A44F1E">
        <w:rPr>
          <w:rFonts w:ascii="Arial" w:hAnsi="Arial" w:cs="Arial"/>
          <w:sz w:val="22"/>
          <w:szCs w:val="22"/>
        </w:rPr>
        <w:t xml:space="preserve">chicken </w:t>
      </w:r>
      <w:r w:rsidRPr="003460CC">
        <w:rPr>
          <w:rFonts w:ascii="Arial" w:hAnsi="Arial" w:cs="Arial"/>
          <w:sz w:val="22"/>
          <w:szCs w:val="22"/>
        </w:rPr>
        <w:t>egg from a flock where a rooster is kept with the hens should be fertilized.  Time, temperature, humidity, ventilation and turning are critical factors to manage.  Before being incubated, eggs can be stored up to 7 days without decreasing hatchability when held at a temperature of 55 to 65</w:t>
      </w:r>
      <w:r w:rsidR="000D3A07" w:rsidRPr="003460CC">
        <w:rPr>
          <w:rFonts w:ascii="Arial" w:hAnsi="Arial" w:cs="Arial"/>
          <w:sz w:val="22"/>
          <w:szCs w:val="22"/>
          <w:vertAlign w:val="superscript"/>
        </w:rPr>
        <w:t>o</w:t>
      </w:r>
      <w:r w:rsidRPr="003460CC">
        <w:rPr>
          <w:rFonts w:ascii="Arial" w:hAnsi="Arial" w:cs="Arial"/>
          <w:sz w:val="22"/>
          <w:szCs w:val="22"/>
        </w:rPr>
        <w:t>F and a</w:t>
      </w:r>
      <w:r w:rsidR="00AC4F39">
        <w:rPr>
          <w:rFonts w:ascii="Arial" w:hAnsi="Arial" w:cs="Arial"/>
          <w:sz w:val="22"/>
          <w:szCs w:val="22"/>
        </w:rPr>
        <w:t xml:space="preserve"> relative humidity of 70 to 85%, and for 2 to 3 weeks with decreasing hatchability.</w:t>
      </w:r>
    </w:p>
    <w:p w14:paraId="5EDBA248" w14:textId="77777777" w:rsidR="00C654EB" w:rsidRDefault="00C654EB" w:rsidP="00EE63A4">
      <w:pPr>
        <w:tabs>
          <w:tab w:val="left" w:pos="720"/>
        </w:tabs>
        <w:jc w:val="both"/>
        <w:rPr>
          <w:rFonts w:ascii="Arial" w:hAnsi="Arial" w:cs="Arial"/>
          <w:sz w:val="22"/>
          <w:szCs w:val="22"/>
        </w:rPr>
      </w:pPr>
    </w:p>
    <w:p w14:paraId="2AED9D51" w14:textId="04B97D1B" w:rsidR="008F7189" w:rsidRPr="003460CC" w:rsidRDefault="008F7189" w:rsidP="00EE63A4">
      <w:pPr>
        <w:tabs>
          <w:tab w:val="left" w:pos="720"/>
        </w:tabs>
        <w:jc w:val="both"/>
        <w:rPr>
          <w:rFonts w:ascii="Arial" w:hAnsi="Arial" w:cs="Arial"/>
          <w:sz w:val="22"/>
          <w:szCs w:val="22"/>
        </w:rPr>
      </w:pPr>
      <w:r w:rsidRPr="003460CC">
        <w:rPr>
          <w:rFonts w:ascii="Arial" w:hAnsi="Arial" w:cs="Arial"/>
          <w:sz w:val="22"/>
          <w:szCs w:val="22"/>
        </w:rPr>
        <w:t xml:space="preserve">Incubators are used to provide the recommended temperature, humidity, ventilation and turning, if an automatic turner is </w:t>
      </w:r>
      <w:r w:rsidR="00D82B34">
        <w:rPr>
          <w:rFonts w:ascii="Arial" w:hAnsi="Arial" w:cs="Arial"/>
          <w:sz w:val="22"/>
          <w:szCs w:val="22"/>
        </w:rPr>
        <w:t>used</w:t>
      </w:r>
      <w:r w:rsidRPr="003460CC">
        <w:rPr>
          <w:rFonts w:ascii="Arial" w:hAnsi="Arial" w:cs="Arial"/>
          <w:sz w:val="22"/>
          <w:szCs w:val="22"/>
        </w:rPr>
        <w:t xml:space="preserve">.  There are two basic types of incubators.  These are still-air incubators and incubators with fans.  With the still-air incubator the temperature should be kept </w:t>
      </w:r>
      <w:r w:rsidR="00C036A7">
        <w:rPr>
          <w:rFonts w:ascii="Arial" w:hAnsi="Arial" w:cs="Arial"/>
          <w:b/>
          <w:bCs/>
          <w:noProof/>
          <w:sz w:val="24"/>
          <w:szCs w:val="24"/>
          <w:u w:val="single"/>
        </w:rPr>
        <w:lastRenderedPageBreak/>
        <mc:AlternateContent>
          <mc:Choice Requires="wps">
            <w:drawing>
              <wp:anchor distT="0" distB="0" distL="114300" distR="114300" simplePos="0" relativeHeight="251710976" behindDoc="0" locked="0" layoutInCell="1" allowOverlap="1" wp14:anchorId="4D7F28B7" wp14:editId="1E204EA4">
                <wp:simplePos x="0" y="0"/>
                <wp:positionH relativeFrom="margin">
                  <wp:align>right</wp:align>
                </wp:positionH>
                <wp:positionV relativeFrom="paragraph">
                  <wp:posOffset>-730250</wp:posOffset>
                </wp:positionV>
                <wp:extent cx="1809750" cy="685800"/>
                <wp:effectExtent l="0" t="0" r="19050" b="19050"/>
                <wp:wrapNone/>
                <wp:docPr id="16732647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5800"/>
                        </a:xfrm>
                        <a:prstGeom prst="rect">
                          <a:avLst/>
                        </a:prstGeom>
                        <a:solidFill>
                          <a:srgbClr val="FFFFFF"/>
                        </a:solidFill>
                        <a:ln w="9525">
                          <a:solidFill>
                            <a:srgbClr val="000000"/>
                          </a:solidFill>
                          <a:miter lim="800000"/>
                          <a:headEnd/>
                          <a:tailEnd/>
                        </a:ln>
                      </wps:spPr>
                      <wps:txbx>
                        <w:txbxContent>
                          <w:p w14:paraId="47BA4DEF" w14:textId="77777777" w:rsidR="007966AD" w:rsidRDefault="007966AD" w:rsidP="007966AD">
                            <w:pPr>
                              <w:jc w:val="center"/>
                              <w:rPr>
                                <w:b/>
                                <w:sz w:val="32"/>
                                <w:szCs w:val="32"/>
                              </w:rPr>
                            </w:pPr>
                            <w:r>
                              <w:rPr>
                                <w:b/>
                                <w:noProof/>
                                <w:sz w:val="28"/>
                                <w:szCs w:val="28"/>
                              </w:rPr>
                              <w:drawing>
                                <wp:inline distT="0" distB="0" distL="0" distR="0" wp14:anchorId="74B104E4" wp14:editId="46159FEE">
                                  <wp:extent cx="590550" cy="590550"/>
                                  <wp:effectExtent l="0" t="0" r="0" b="0"/>
                                  <wp:docPr id="1651183109" name="Picture 1651183109"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514C9E7E" w14:textId="77777777" w:rsidR="007966AD" w:rsidRDefault="007966AD" w:rsidP="007966AD">
                            <w:pPr>
                              <w:rPr>
                                <w:b/>
                                <w:sz w:val="32"/>
                                <w:szCs w:val="32"/>
                              </w:rPr>
                            </w:pPr>
                          </w:p>
                          <w:p w14:paraId="03692B5B" w14:textId="77777777" w:rsidR="007966AD" w:rsidRPr="00040349" w:rsidRDefault="007966AD" w:rsidP="007966AD">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F28B7" id="Text Box 60" o:spid="_x0000_s1036" type="#_x0000_t202" style="position:absolute;left:0;text-align:left;margin-left:91.3pt;margin-top:-57.5pt;width:142.5pt;height:54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">
                <v:textbox inset=",0,,0">
                  <w:txbxContent>
                    <w:p w14:paraId="47BA4DEF" w14:textId="77777777" w:rsidR="007966AD" w:rsidRDefault="007966AD" w:rsidP="007966AD">
                      <w:pPr>
                        <w:jc w:val="center"/>
                        <w:rPr>
                          <w:b/>
                          <w:sz w:val="32"/>
                          <w:szCs w:val="32"/>
                        </w:rPr>
                      </w:pPr>
                      <w:r>
                        <w:rPr>
                          <w:b/>
                          <w:noProof/>
                          <w:sz w:val="28"/>
                          <w:szCs w:val="28"/>
                        </w:rPr>
                        <w:drawing>
                          <wp:inline distT="0" distB="0" distL="0" distR="0" wp14:anchorId="74B104E4" wp14:editId="46159FEE">
                            <wp:extent cx="590550" cy="590550"/>
                            <wp:effectExtent l="0" t="0" r="0" b="0"/>
                            <wp:docPr id="1651183109" name="Picture 1651183109"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514C9E7E" w14:textId="77777777" w:rsidR="007966AD" w:rsidRDefault="007966AD" w:rsidP="007966AD">
                      <w:pPr>
                        <w:rPr>
                          <w:b/>
                          <w:sz w:val="32"/>
                          <w:szCs w:val="32"/>
                        </w:rPr>
                      </w:pPr>
                    </w:p>
                    <w:p w14:paraId="03692B5B" w14:textId="77777777" w:rsidR="007966AD" w:rsidRPr="00040349" w:rsidRDefault="007966AD" w:rsidP="007966AD">
                      <w:pPr>
                        <w:rPr>
                          <w:b/>
                          <w:sz w:val="32"/>
                          <w:szCs w:val="32"/>
                        </w:rPr>
                      </w:pPr>
                    </w:p>
                  </w:txbxContent>
                </v:textbox>
                <w10:wrap anchorx="margin"/>
              </v:shape>
            </w:pict>
          </mc:Fallback>
        </mc:AlternateContent>
      </w:r>
      <w:r w:rsidRPr="003460CC">
        <w:rPr>
          <w:rFonts w:ascii="Arial" w:hAnsi="Arial" w:cs="Arial"/>
          <w:sz w:val="22"/>
          <w:szCs w:val="22"/>
        </w:rPr>
        <w:t>at approximately 101</w:t>
      </w:r>
      <w:r w:rsidR="00A44F1E">
        <w:rPr>
          <w:rFonts w:ascii="Arial" w:hAnsi="Arial" w:cs="Arial"/>
          <w:sz w:val="22"/>
          <w:szCs w:val="22"/>
        </w:rPr>
        <w:t>˚</w:t>
      </w:r>
      <w:r w:rsidRPr="003460CC">
        <w:rPr>
          <w:rFonts w:ascii="Arial" w:hAnsi="Arial" w:cs="Arial"/>
          <w:sz w:val="22"/>
          <w:szCs w:val="22"/>
        </w:rPr>
        <w:t xml:space="preserve"> to 103</w:t>
      </w:r>
      <w:r w:rsidR="000D3A07" w:rsidRPr="003460CC">
        <w:rPr>
          <w:rFonts w:ascii="Arial" w:hAnsi="Arial" w:cs="Arial"/>
          <w:sz w:val="22"/>
          <w:szCs w:val="22"/>
          <w:vertAlign w:val="superscript"/>
        </w:rPr>
        <w:t>o</w:t>
      </w:r>
      <w:r w:rsidRPr="003460CC">
        <w:rPr>
          <w:rFonts w:ascii="Arial" w:hAnsi="Arial" w:cs="Arial"/>
          <w:sz w:val="22"/>
          <w:szCs w:val="22"/>
        </w:rPr>
        <w:t>F for the first 19 days.  With an incubator that has a fan for circulation the temperature should be kept at 99</w:t>
      </w:r>
      <w:r w:rsidR="000D3A07" w:rsidRPr="003460CC">
        <w:rPr>
          <w:rFonts w:ascii="Arial" w:hAnsi="Arial" w:cs="Arial"/>
          <w:sz w:val="22"/>
          <w:szCs w:val="22"/>
          <w:vertAlign w:val="superscript"/>
        </w:rPr>
        <w:t>o</w:t>
      </w:r>
      <w:r w:rsidRPr="003460CC">
        <w:rPr>
          <w:rFonts w:ascii="Arial" w:hAnsi="Arial" w:cs="Arial"/>
          <w:sz w:val="22"/>
          <w:szCs w:val="22"/>
        </w:rPr>
        <w:t>F.  During days 19 to 21 the temperatures should be dropped 1</w:t>
      </w:r>
      <w:r w:rsidR="000D3A07" w:rsidRPr="003460CC">
        <w:rPr>
          <w:rFonts w:ascii="Arial" w:hAnsi="Arial" w:cs="Arial"/>
          <w:sz w:val="22"/>
          <w:szCs w:val="22"/>
          <w:vertAlign w:val="superscript"/>
        </w:rPr>
        <w:t>o</w:t>
      </w:r>
      <w:r w:rsidRPr="003460CC">
        <w:rPr>
          <w:rFonts w:ascii="Arial" w:hAnsi="Arial" w:cs="Arial"/>
          <w:sz w:val="22"/>
          <w:szCs w:val="22"/>
        </w:rPr>
        <w:t>F in order to compensate for the increased heat produced by embryos.</w:t>
      </w:r>
    </w:p>
    <w:p w14:paraId="78B8FB3F" w14:textId="1905F8BF" w:rsidR="008F7189" w:rsidRPr="003460CC" w:rsidRDefault="008F7189" w:rsidP="00EE63A4">
      <w:pPr>
        <w:tabs>
          <w:tab w:val="left" w:pos="720"/>
        </w:tabs>
        <w:jc w:val="both"/>
        <w:rPr>
          <w:rFonts w:ascii="Arial" w:hAnsi="Arial" w:cs="Arial"/>
          <w:sz w:val="22"/>
          <w:szCs w:val="22"/>
        </w:rPr>
      </w:pPr>
      <w:r w:rsidRPr="003460CC">
        <w:rPr>
          <w:rFonts w:ascii="Arial" w:hAnsi="Arial" w:cs="Arial"/>
          <w:sz w:val="22"/>
          <w:szCs w:val="22"/>
        </w:rPr>
        <w:t>To control egg weight loss during incubation it is important to add moisture to the air of the incubator.  This is done by placing a small pan of water at the bottom of the incubator</w:t>
      </w:r>
      <w:r w:rsidR="00A44F1E">
        <w:rPr>
          <w:rFonts w:ascii="Arial" w:hAnsi="Arial" w:cs="Arial"/>
          <w:sz w:val="22"/>
          <w:szCs w:val="22"/>
        </w:rPr>
        <w:t xml:space="preserve"> or keeping water channels appropriately filled</w:t>
      </w:r>
      <w:r w:rsidRPr="003460CC">
        <w:rPr>
          <w:rFonts w:ascii="Arial" w:hAnsi="Arial" w:cs="Arial"/>
          <w:sz w:val="22"/>
          <w:szCs w:val="22"/>
        </w:rPr>
        <w:t xml:space="preserve">.  The water should be warm when added to the pan.  Egg weight loss is the best indicator of humidity.  The egg should lose 12% of its initial weight by three days prior to the expected hatching day.  Additional water should be added at the time of hatching to prevent the chicks from sticking to the </w:t>
      </w:r>
      <w:r w:rsidR="00892966" w:rsidRPr="003460CC">
        <w:rPr>
          <w:rFonts w:ascii="Arial" w:hAnsi="Arial" w:cs="Arial"/>
          <w:sz w:val="22"/>
          <w:szCs w:val="22"/>
        </w:rPr>
        <w:t>egg</w:t>
      </w:r>
      <w:r w:rsidR="00892966">
        <w:rPr>
          <w:rFonts w:ascii="Arial" w:hAnsi="Arial" w:cs="Arial"/>
          <w:sz w:val="22"/>
          <w:szCs w:val="22"/>
        </w:rPr>
        <w:t>shell</w:t>
      </w:r>
      <w:r w:rsidRPr="003460CC">
        <w:rPr>
          <w:rFonts w:ascii="Arial" w:hAnsi="Arial" w:cs="Arial"/>
          <w:sz w:val="22"/>
          <w:szCs w:val="22"/>
        </w:rPr>
        <w:t>.  This is started when the first egg pips</w:t>
      </w:r>
      <w:r w:rsidR="00740971" w:rsidRPr="003460CC">
        <w:rPr>
          <w:rFonts w:ascii="Arial" w:hAnsi="Arial" w:cs="Arial"/>
          <w:sz w:val="22"/>
          <w:szCs w:val="22"/>
        </w:rPr>
        <w:t xml:space="preserve"> (when the chick breaks the shells with its beak)</w:t>
      </w:r>
      <w:r w:rsidRPr="003460CC">
        <w:rPr>
          <w:rFonts w:ascii="Arial" w:hAnsi="Arial" w:cs="Arial"/>
          <w:sz w:val="22"/>
          <w:szCs w:val="22"/>
        </w:rPr>
        <w:t>.</w:t>
      </w:r>
    </w:p>
    <w:p w14:paraId="6B8BA362" w14:textId="77777777" w:rsidR="00C654EB" w:rsidRDefault="00C654EB" w:rsidP="00EE63A4">
      <w:pPr>
        <w:tabs>
          <w:tab w:val="left" w:pos="720"/>
        </w:tabs>
        <w:jc w:val="both"/>
        <w:rPr>
          <w:rFonts w:ascii="Arial" w:hAnsi="Arial" w:cs="Arial"/>
          <w:sz w:val="22"/>
          <w:szCs w:val="22"/>
        </w:rPr>
      </w:pPr>
    </w:p>
    <w:p w14:paraId="6707DE69" w14:textId="7BA1B919" w:rsidR="008F7189" w:rsidRPr="003460CC" w:rsidRDefault="008F7189" w:rsidP="00EE63A4">
      <w:pPr>
        <w:tabs>
          <w:tab w:val="left" w:pos="720"/>
        </w:tabs>
        <w:jc w:val="both"/>
        <w:rPr>
          <w:rFonts w:ascii="Arial" w:hAnsi="Arial" w:cs="Arial"/>
          <w:sz w:val="22"/>
          <w:szCs w:val="22"/>
        </w:rPr>
      </w:pPr>
      <w:r w:rsidRPr="003460CC">
        <w:rPr>
          <w:rFonts w:ascii="Arial" w:hAnsi="Arial" w:cs="Arial"/>
          <w:sz w:val="22"/>
          <w:szCs w:val="22"/>
        </w:rPr>
        <w:t>Incubation time varies for different species</w:t>
      </w:r>
      <w:r w:rsidR="00892966">
        <w:rPr>
          <w:rFonts w:ascii="Arial" w:hAnsi="Arial" w:cs="Arial"/>
          <w:sz w:val="22"/>
          <w:szCs w:val="22"/>
        </w:rPr>
        <w:t>:</w:t>
      </w:r>
      <w:r w:rsidRPr="003460CC">
        <w:rPr>
          <w:rFonts w:ascii="Arial" w:hAnsi="Arial" w:cs="Arial"/>
          <w:sz w:val="22"/>
          <w:szCs w:val="22"/>
        </w:rPr>
        <w:t xml:space="preserve">  </w:t>
      </w:r>
      <w:r w:rsidR="00892966">
        <w:rPr>
          <w:rFonts w:ascii="Arial" w:hAnsi="Arial" w:cs="Arial"/>
          <w:sz w:val="22"/>
          <w:szCs w:val="22"/>
        </w:rPr>
        <w:t>21 days for chickens</w:t>
      </w:r>
      <w:r w:rsidRPr="003460CC">
        <w:rPr>
          <w:rFonts w:ascii="Arial" w:hAnsi="Arial" w:cs="Arial"/>
          <w:sz w:val="22"/>
          <w:szCs w:val="22"/>
        </w:rPr>
        <w:t xml:space="preserve"> and </w:t>
      </w:r>
      <w:r w:rsidR="00892966">
        <w:rPr>
          <w:rFonts w:ascii="Arial" w:hAnsi="Arial" w:cs="Arial"/>
          <w:sz w:val="22"/>
          <w:szCs w:val="22"/>
        </w:rPr>
        <w:t>28 days for</w:t>
      </w:r>
      <w:r w:rsidRPr="003460CC">
        <w:rPr>
          <w:rFonts w:ascii="Arial" w:hAnsi="Arial" w:cs="Arial"/>
          <w:sz w:val="22"/>
          <w:szCs w:val="22"/>
        </w:rPr>
        <w:t xml:space="preserve"> turkeys</w:t>
      </w:r>
      <w:r w:rsidR="00892966">
        <w:rPr>
          <w:rFonts w:ascii="Arial" w:hAnsi="Arial" w:cs="Arial"/>
          <w:sz w:val="22"/>
          <w:szCs w:val="22"/>
        </w:rPr>
        <w:t xml:space="preserve"> and</w:t>
      </w:r>
      <w:r w:rsidR="00D82B34">
        <w:rPr>
          <w:rFonts w:ascii="Arial" w:hAnsi="Arial" w:cs="Arial"/>
          <w:sz w:val="22"/>
          <w:szCs w:val="22"/>
        </w:rPr>
        <w:t xml:space="preserve"> most</w:t>
      </w:r>
      <w:r w:rsidR="00892966">
        <w:rPr>
          <w:rFonts w:ascii="Arial" w:hAnsi="Arial" w:cs="Arial"/>
          <w:sz w:val="22"/>
          <w:szCs w:val="22"/>
        </w:rPr>
        <w:t xml:space="preserve"> ducks</w:t>
      </w:r>
      <w:r w:rsidR="00D82B34">
        <w:rPr>
          <w:rFonts w:ascii="Arial" w:hAnsi="Arial" w:cs="Arial"/>
          <w:sz w:val="22"/>
          <w:szCs w:val="22"/>
        </w:rPr>
        <w:t xml:space="preserve"> (some duck breeds can take a few days longer).</w:t>
      </w:r>
    </w:p>
    <w:p w14:paraId="33EC4D11" w14:textId="6EB24F3E" w:rsidR="00C654EB" w:rsidRDefault="00C654EB" w:rsidP="00EE63A4">
      <w:pPr>
        <w:tabs>
          <w:tab w:val="left" w:pos="720"/>
        </w:tabs>
        <w:jc w:val="both"/>
        <w:rPr>
          <w:rFonts w:ascii="Arial" w:hAnsi="Arial" w:cs="Arial"/>
          <w:sz w:val="22"/>
          <w:szCs w:val="22"/>
        </w:rPr>
      </w:pPr>
    </w:p>
    <w:p w14:paraId="0B5566BC" w14:textId="0C2CAAF2" w:rsidR="008F7189" w:rsidRPr="003460CC" w:rsidRDefault="008F7189" w:rsidP="00EE63A4">
      <w:pPr>
        <w:tabs>
          <w:tab w:val="left" w:pos="720"/>
        </w:tabs>
        <w:jc w:val="both"/>
        <w:rPr>
          <w:rFonts w:ascii="Arial" w:hAnsi="Arial" w:cs="Arial"/>
          <w:sz w:val="22"/>
          <w:szCs w:val="22"/>
        </w:rPr>
      </w:pPr>
      <w:r w:rsidRPr="003460CC">
        <w:rPr>
          <w:rFonts w:ascii="Arial" w:hAnsi="Arial" w:cs="Arial"/>
          <w:sz w:val="22"/>
          <w:szCs w:val="22"/>
        </w:rPr>
        <w:t xml:space="preserve">Eggs should be turned several times a day from day 1 to 18 to </w:t>
      </w:r>
      <w:r w:rsidR="007B1DE0" w:rsidRPr="003460CC">
        <w:rPr>
          <w:rFonts w:ascii="Arial" w:hAnsi="Arial" w:cs="Arial"/>
          <w:sz w:val="22"/>
          <w:szCs w:val="22"/>
        </w:rPr>
        <w:t>prevent the developing embryo fro</w:t>
      </w:r>
      <w:r w:rsidRPr="003460CC">
        <w:rPr>
          <w:rFonts w:ascii="Arial" w:hAnsi="Arial" w:cs="Arial"/>
          <w:sz w:val="22"/>
          <w:szCs w:val="22"/>
        </w:rPr>
        <w:t>m sticking to the shell and mal</w:t>
      </w:r>
      <w:r w:rsidR="004C522B">
        <w:rPr>
          <w:rFonts w:ascii="Arial" w:hAnsi="Arial" w:cs="Arial"/>
          <w:sz w:val="22"/>
          <w:szCs w:val="22"/>
        </w:rPr>
        <w:t>-</w:t>
      </w:r>
      <w:r w:rsidRPr="003460CC">
        <w:rPr>
          <w:rFonts w:ascii="Arial" w:hAnsi="Arial" w:cs="Arial"/>
          <w:sz w:val="22"/>
          <w:szCs w:val="22"/>
        </w:rPr>
        <w:t>positioning.  It also promotes proper development of the embryonic membranes.  Eggs should be turned an odd number of times each day; a minimum of three times.</w:t>
      </w:r>
      <w:r w:rsidR="007B1DE0" w:rsidRPr="003460CC">
        <w:rPr>
          <w:rFonts w:ascii="Arial" w:hAnsi="Arial" w:cs="Arial"/>
          <w:sz w:val="22"/>
          <w:szCs w:val="22"/>
        </w:rPr>
        <w:t xml:space="preserve">  Automatic turners usually turn eggs hourly.</w:t>
      </w:r>
    </w:p>
    <w:p w14:paraId="665300CD" w14:textId="77777777" w:rsidR="00C654EB" w:rsidRDefault="00C654EB" w:rsidP="00EE63A4">
      <w:pPr>
        <w:tabs>
          <w:tab w:val="left" w:pos="720"/>
        </w:tabs>
        <w:jc w:val="both"/>
        <w:rPr>
          <w:rFonts w:ascii="Arial" w:hAnsi="Arial" w:cs="Arial"/>
          <w:sz w:val="22"/>
          <w:szCs w:val="22"/>
        </w:rPr>
      </w:pPr>
    </w:p>
    <w:p w14:paraId="079C7967" w14:textId="77777777" w:rsidR="00EB2467" w:rsidRDefault="008F7189" w:rsidP="00EE63A4">
      <w:pPr>
        <w:tabs>
          <w:tab w:val="left" w:pos="720"/>
        </w:tabs>
        <w:jc w:val="both"/>
        <w:rPr>
          <w:rFonts w:ascii="Arial" w:hAnsi="Arial" w:cs="Arial"/>
          <w:sz w:val="22"/>
          <w:szCs w:val="22"/>
        </w:rPr>
      </w:pPr>
      <w:r w:rsidRPr="003460CC">
        <w:rPr>
          <w:rFonts w:ascii="Arial" w:hAnsi="Arial" w:cs="Arial"/>
          <w:sz w:val="22"/>
          <w:szCs w:val="22"/>
        </w:rPr>
        <w:t>Incubators must have openings for ventilation.  Fresh air needs to enter the incubator to replenish the oxygen and remove the excess carbon dioxide.  The developing embryos need oxygen and produce carbon dioxide.  More ventilation is required during the la</w:t>
      </w:r>
      <w:r w:rsidR="007B1DE0" w:rsidRPr="003460CC">
        <w:rPr>
          <w:rFonts w:ascii="Arial" w:hAnsi="Arial" w:cs="Arial"/>
          <w:sz w:val="22"/>
          <w:szCs w:val="22"/>
        </w:rPr>
        <w:t>t</w:t>
      </w:r>
      <w:r w:rsidRPr="003460CC">
        <w:rPr>
          <w:rFonts w:ascii="Arial" w:hAnsi="Arial" w:cs="Arial"/>
          <w:sz w:val="22"/>
          <w:szCs w:val="22"/>
        </w:rPr>
        <w:t>ter part of incubation because the embryos are larger.  Maximum ventilation should be used during the last 3 days.</w:t>
      </w:r>
    </w:p>
    <w:p w14:paraId="1952B5C1" w14:textId="28E7B8C2" w:rsidR="008F7189" w:rsidRPr="00C654EB" w:rsidRDefault="00E52BA6" w:rsidP="00EE63A4">
      <w:pPr>
        <w:tabs>
          <w:tab w:val="left" w:pos="720"/>
        </w:tabs>
        <w:jc w:val="both"/>
        <w:rPr>
          <w:rFonts w:ascii="Arial" w:hAnsi="Arial" w:cs="Arial"/>
          <w:sz w:val="22"/>
          <w:szCs w:val="22"/>
        </w:rPr>
      </w:pPr>
      <w:r>
        <w:rPr>
          <w:rFonts w:ascii="Arial" w:hAnsi="Arial" w:cs="Arial"/>
          <w:sz w:val="22"/>
          <w:szCs w:val="22"/>
        </w:rPr>
        <w:t xml:space="preserve"> </w:t>
      </w:r>
      <w:hyperlink r:id="rId36" w:history="1">
        <w:r w:rsidR="00EB2467" w:rsidRPr="00B56E5A">
          <w:rPr>
            <w:rStyle w:val="Hyperlink"/>
            <w:rFonts w:ascii="Arial" w:hAnsi="Arial" w:cs="Arial"/>
            <w:sz w:val="22"/>
            <w:szCs w:val="22"/>
          </w:rPr>
          <w:t>http://florida4h.org/embryology/incubators.shtml</w:t>
        </w:r>
      </w:hyperlink>
      <w:r w:rsidR="00EB2467">
        <w:rPr>
          <w:rFonts w:ascii="Arial" w:hAnsi="Arial" w:cs="Arial"/>
          <w:sz w:val="22"/>
          <w:szCs w:val="22"/>
        </w:rPr>
        <w:t xml:space="preserve"> </w:t>
      </w:r>
      <w:hyperlink r:id="rId37" w:history="1">
        <w:r w:rsidR="00AC4F39" w:rsidRPr="0045738D">
          <w:rPr>
            <w:rStyle w:val="Hyperlink"/>
            <w:rFonts w:ascii="Arial" w:hAnsi="Arial" w:cs="Arial"/>
            <w:sz w:val="22"/>
            <w:szCs w:val="22"/>
          </w:rPr>
          <w:t>http://chickscope.beckman.uiuc.edu/resources/egg_to_chick/procedures.html</w:t>
        </w:r>
      </w:hyperlink>
      <w:r w:rsidR="00AC4F39">
        <w:rPr>
          <w:rFonts w:ascii="Arial" w:hAnsi="Arial" w:cs="Arial"/>
          <w:sz w:val="22"/>
          <w:szCs w:val="22"/>
        </w:rPr>
        <w:t xml:space="preserve"> </w:t>
      </w:r>
    </w:p>
    <w:p w14:paraId="15137B91" w14:textId="5CA7B4BB" w:rsidR="008F7189" w:rsidRPr="003460CC" w:rsidRDefault="00A87225" w:rsidP="00EE63A4">
      <w:pPr>
        <w:tabs>
          <w:tab w:val="left" w:pos="720"/>
        </w:tabs>
        <w:jc w:val="both"/>
        <w:rPr>
          <w:rFonts w:ascii="Arial" w:hAnsi="Arial" w:cs="Arial"/>
          <w:b/>
          <w:bCs/>
          <w:sz w:val="22"/>
          <w:szCs w:val="22"/>
          <w:u w:val="single"/>
        </w:rPr>
      </w:pPr>
      <w:r>
        <w:rPr>
          <w:rFonts w:ascii="Arial" w:hAnsi="Arial" w:cs="Arial"/>
          <w:noProof/>
          <w:color w:val="000000"/>
          <w:sz w:val="21"/>
          <w:szCs w:val="21"/>
        </w:rPr>
        <w:drawing>
          <wp:anchor distT="0" distB="0" distL="114300" distR="114300" simplePos="0" relativeHeight="251707904" behindDoc="0" locked="0" layoutInCell="1" allowOverlap="1" wp14:anchorId="272174E8" wp14:editId="75699018">
            <wp:simplePos x="0" y="0"/>
            <wp:positionH relativeFrom="column">
              <wp:posOffset>4752975</wp:posOffset>
            </wp:positionH>
            <wp:positionV relativeFrom="paragraph">
              <wp:posOffset>52070</wp:posOffset>
            </wp:positionV>
            <wp:extent cx="1190625" cy="990600"/>
            <wp:effectExtent l="0" t="0" r="9525" b="0"/>
            <wp:wrapNone/>
            <wp:docPr id="21" name="Picture 7" descr="Candling an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dling an eg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0625" cy="990600"/>
                    </a:xfrm>
                    <a:prstGeom prst="rect">
                      <a:avLst/>
                    </a:prstGeom>
                    <a:noFill/>
                    <a:ln w="9525">
                      <a:noFill/>
                      <a:miter lim="800000"/>
                      <a:headEnd/>
                      <a:tailEnd/>
                    </a:ln>
                  </pic:spPr>
                </pic:pic>
              </a:graphicData>
            </a:graphic>
          </wp:anchor>
        </w:drawing>
      </w:r>
    </w:p>
    <w:p w14:paraId="03352BFF" w14:textId="77777777" w:rsidR="00A87225" w:rsidRDefault="00A87225" w:rsidP="00EE63A4">
      <w:pPr>
        <w:tabs>
          <w:tab w:val="left" w:pos="720"/>
        </w:tabs>
        <w:jc w:val="both"/>
        <w:rPr>
          <w:rFonts w:ascii="Arial" w:hAnsi="Arial" w:cs="Arial"/>
          <w:b/>
          <w:bCs/>
          <w:sz w:val="24"/>
          <w:szCs w:val="24"/>
          <w:u w:val="single"/>
        </w:rPr>
      </w:pPr>
    </w:p>
    <w:p w14:paraId="64CA1AB8" w14:textId="77777777" w:rsidR="00A87225" w:rsidRDefault="00A87225" w:rsidP="00EE63A4">
      <w:pPr>
        <w:tabs>
          <w:tab w:val="left" w:pos="720"/>
        </w:tabs>
        <w:jc w:val="both"/>
        <w:rPr>
          <w:rFonts w:ascii="Arial" w:hAnsi="Arial" w:cs="Arial"/>
          <w:b/>
          <w:bCs/>
          <w:sz w:val="24"/>
          <w:szCs w:val="24"/>
          <w:u w:val="single"/>
        </w:rPr>
      </w:pPr>
    </w:p>
    <w:p w14:paraId="3799276B" w14:textId="77777777" w:rsidR="00A87225" w:rsidRDefault="00A87225" w:rsidP="00EE63A4">
      <w:pPr>
        <w:tabs>
          <w:tab w:val="left" w:pos="720"/>
        </w:tabs>
        <w:jc w:val="both"/>
        <w:rPr>
          <w:rFonts w:ascii="Arial" w:hAnsi="Arial" w:cs="Arial"/>
          <w:b/>
          <w:bCs/>
          <w:sz w:val="24"/>
          <w:szCs w:val="24"/>
          <w:u w:val="single"/>
        </w:rPr>
      </w:pPr>
    </w:p>
    <w:p w14:paraId="277823F9" w14:textId="386FE461" w:rsidR="008F7189" w:rsidRPr="00E20221" w:rsidRDefault="008F7189" w:rsidP="00EE63A4">
      <w:pPr>
        <w:tabs>
          <w:tab w:val="left" w:pos="720"/>
        </w:tabs>
        <w:jc w:val="both"/>
        <w:rPr>
          <w:rFonts w:ascii="Arial" w:hAnsi="Arial" w:cs="Arial"/>
          <w:sz w:val="24"/>
          <w:szCs w:val="24"/>
        </w:rPr>
      </w:pPr>
      <w:r w:rsidRPr="00E20221">
        <w:rPr>
          <w:rFonts w:ascii="Arial" w:hAnsi="Arial" w:cs="Arial"/>
          <w:b/>
          <w:bCs/>
          <w:sz w:val="24"/>
          <w:szCs w:val="24"/>
          <w:u w:val="single"/>
        </w:rPr>
        <w:t>Candling Incubated Eggs</w:t>
      </w:r>
    </w:p>
    <w:p w14:paraId="4708C712" w14:textId="77777777" w:rsidR="00C654EB" w:rsidRDefault="00C654EB" w:rsidP="00EE63A4">
      <w:pPr>
        <w:tabs>
          <w:tab w:val="left" w:pos="720"/>
        </w:tabs>
        <w:jc w:val="both"/>
        <w:rPr>
          <w:rFonts w:ascii="Arial" w:hAnsi="Arial" w:cs="Arial"/>
          <w:sz w:val="22"/>
          <w:szCs w:val="22"/>
        </w:rPr>
      </w:pPr>
    </w:p>
    <w:p w14:paraId="17E69EDB" w14:textId="65B748A5" w:rsidR="00E52BA6" w:rsidRPr="00A87225" w:rsidRDefault="008F7189" w:rsidP="00EE63A4">
      <w:pPr>
        <w:tabs>
          <w:tab w:val="left" w:pos="720"/>
        </w:tabs>
        <w:jc w:val="both"/>
        <w:rPr>
          <w:rFonts w:ascii="Arial" w:hAnsi="Arial" w:cs="Arial"/>
          <w:sz w:val="22"/>
          <w:szCs w:val="22"/>
        </w:rPr>
      </w:pPr>
      <w:r w:rsidRPr="003460CC">
        <w:rPr>
          <w:rFonts w:ascii="Arial" w:hAnsi="Arial" w:cs="Arial"/>
          <w:sz w:val="22"/>
          <w:szCs w:val="22"/>
        </w:rPr>
        <w:t>Incubated eggs may be candled to determine whether or not they are fertile or to check on embryonic development.  The fertility status of un-incubated eggs cannot be determined by candling.  To candle an egg, hold the large end up to the opening of the candler.  The embryo will be found near the air cell at the large end.  Turn the eggs slowly to avoid damaging the embryonic membranes.  By the fourth or fifth day of incubation, fertile eggs will look like they have a red spider inside them.  Th</w:t>
      </w:r>
      <w:r w:rsidR="00D82B34">
        <w:rPr>
          <w:rFonts w:ascii="Arial" w:hAnsi="Arial" w:cs="Arial"/>
          <w:sz w:val="22"/>
          <w:szCs w:val="22"/>
        </w:rPr>
        <w:t>ese are</w:t>
      </w:r>
      <w:r w:rsidRPr="003460CC">
        <w:rPr>
          <w:rFonts w:ascii="Arial" w:hAnsi="Arial" w:cs="Arial"/>
          <w:sz w:val="22"/>
          <w:szCs w:val="22"/>
        </w:rPr>
        <w:t xml:space="preserve"> the blood vessels extending out from the developing embryo.  An infertile egg will appear clear with no development.  Eggs can be checked throughout incubation to observe the embryonic development.</w:t>
      </w:r>
      <w:r w:rsidR="00EB2467">
        <w:rPr>
          <w:rFonts w:ascii="Arial" w:hAnsi="Arial" w:cs="Arial"/>
          <w:sz w:val="22"/>
          <w:szCs w:val="22"/>
        </w:rPr>
        <w:t xml:space="preserve"> </w:t>
      </w:r>
      <w:hyperlink r:id="rId39" w:history="1">
        <w:r w:rsidR="00EB2467" w:rsidRPr="00B56E5A">
          <w:rPr>
            <w:rStyle w:val="Hyperlink"/>
            <w:rFonts w:ascii="Arial" w:hAnsi="Arial" w:cs="Arial"/>
            <w:sz w:val="22"/>
            <w:szCs w:val="22"/>
          </w:rPr>
          <w:t>http://florida4h.org/embryology/candling.shtml</w:t>
        </w:r>
      </w:hyperlink>
    </w:p>
    <w:p w14:paraId="0568E665" w14:textId="77777777" w:rsidR="00A26E7D" w:rsidRDefault="00A26E7D" w:rsidP="00EE63A4">
      <w:pPr>
        <w:tabs>
          <w:tab w:val="left" w:pos="720"/>
        </w:tabs>
        <w:jc w:val="both"/>
        <w:rPr>
          <w:rFonts w:ascii="Arial" w:hAnsi="Arial" w:cs="Arial"/>
          <w:b/>
          <w:bCs/>
          <w:sz w:val="22"/>
          <w:szCs w:val="22"/>
          <w:u w:val="single"/>
        </w:rPr>
      </w:pPr>
    </w:p>
    <w:p w14:paraId="245B51F6" w14:textId="77777777" w:rsidR="008F7189" w:rsidRPr="00E20221" w:rsidRDefault="008F7189" w:rsidP="00EE63A4">
      <w:pPr>
        <w:tabs>
          <w:tab w:val="left" w:pos="720"/>
        </w:tabs>
        <w:jc w:val="both"/>
        <w:rPr>
          <w:rFonts w:ascii="Arial" w:hAnsi="Arial" w:cs="Arial"/>
          <w:sz w:val="24"/>
          <w:szCs w:val="24"/>
        </w:rPr>
      </w:pPr>
      <w:r w:rsidRPr="00E20221">
        <w:rPr>
          <w:rFonts w:ascii="Arial" w:hAnsi="Arial" w:cs="Arial"/>
          <w:b/>
          <w:bCs/>
          <w:sz w:val="24"/>
          <w:szCs w:val="24"/>
          <w:u w:val="single"/>
        </w:rPr>
        <w:t>Embryology</w:t>
      </w:r>
    </w:p>
    <w:p w14:paraId="5E6416B8" w14:textId="77777777" w:rsidR="00C654EB" w:rsidRDefault="00C654EB" w:rsidP="00EE63A4">
      <w:pPr>
        <w:tabs>
          <w:tab w:val="left" w:pos="720"/>
        </w:tabs>
        <w:jc w:val="both"/>
        <w:rPr>
          <w:rFonts w:ascii="Arial" w:hAnsi="Arial" w:cs="Arial"/>
          <w:sz w:val="22"/>
          <w:szCs w:val="22"/>
        </w:rPr>
      </w:pPr>
    </w:p>
    <w:p w14:paraId="40C86E34" w14:textId="63EDC50D" w:rsidR="008F7189" w:rsidRPr="003460CC" w:rsidRDefault="008F7189" w:rsidP="00EE63A4">
      <w:pPr>
        <w:tabs>
          <w:tab w:val="left" w:pos="720"/>
        </w:tabs>
        <w:jc w:val="both"/>
        <w:rPr>
          <w:rFonts w:ascii="Arial" w:hAnsi="Arial" w:cs="Arial"/>
          <w:sz w:val="22"/>
          <w:szCs w:val="22"/>
        </w:rPr>
      </w:pPr>
      <w:r w:rsidRPr="003460CC">
        <w:rPr>
          <w:rFonts w:ascii="Arial" w:hAnsi="Arial" w:cs="Arial"/>
          <w:sz w:val="22"/>
          <w:szCs w:val="22"/>
        </w:rPr>
        <w:t xml:space="preserve">The three major parts of the egg are the yolk (ovum), albumen, and shell with the shell membranes.  The germinal disc appears as a white spot on the yolk, and it contains the genetic material from the hen.  The </w:t>
      </w:r>
      <w:r w:rsidRPr="003460CC">
        <w:rPr>
          <w:rFonts w:ascii="Arial" w:hAnsi="Arial" w:cs="Arial"/>
          <w:spacing w:val="3"/>
          <w:sz w:val="22"/>
          <w:szCs w:val="22"/>
        </w:rPr>
        <w:t xml:space="preserve">yolk and egg white are used as a food source by the developing embryo.  Fertilization occurs when a sperm </w:t>
      </w:r>
      <w:r w:rsidRPr="003460CC">
        <w:rPr>
          <w:rFonts w:ascii="Arial" w:hAnsi="Arial" w:cs="Arial"/>
          <w:sz w:val="22"/>
          <w:szCs w:val="22"/>
        </w:rPr>
        <w:t xml:space="preserve">unites with the germinal disc.  The embryo starts to develop from the germinal disc, if the egg is warmed to about </w:t>
      </w:r>
      <w:r w:rsidR="00AB03F5">
        <w:rPr>
          <w:rFonts w:ascii="Arial" w:hAnsi="Arial" w:cs="Arial"/>
          <w:sz w:val="22"/>
          <w:szCs w:val="22"/>
        </w:rPr>
        <w:t>99.5</w:t>
      </w:r>
      <w:r w:rsidRPr="003460CC">
        <w:rPr>
          <w:rFonts w:ascii="Arial" w:hAnsi="Arial" w:cs="Arial"/>
          <w:sz w:val="17"/>
          <w:szCs w:val="17"/>
          <w:vertAlign w:val="superscript"/>
        </w:rPr>
        <w:t>o</w:t>
      </w:r>
      <w:r w:rsidRPr="003460CC">
        <w:rPr>
          <w:rFonts w:ascii="Arial" w:hAnsi="Arial" w:cs="Arial"/>
          <w:sz w:val="22"/>
          <w:szCs w:val="22"/>
        </w:rPr>
        <w:t xml:space="preserve"> F.  The yolk provides almost half of the protein and all of the fat required for embryo nutrition.  It also contains most of the vitamins and minor minerals required by the embryo.</w:t>
      </w:r>
    </w:p>
    <w:p w14:paraId="6438A72A" w14:textId="77777777" w:rsidR="00C654EB" w:rsidRDefault="00C654EB" w:rsidP="00EE63A4">
      <w:pPr>
        <w:tabs>
          <w:tab w:val="left" w:pos="720"/>
        </w:tabs>
        <w:jc w:val="both"/>
        <w:rPr>
          <w:rFonts w:ascii="Arial" w:hAnsi="Arial" w:cs="Arial"/>
          <w:sz w:val="22"/>
          <w:szCs w:val="22"/>
        </w:rPr>
      </w:pPr>
    </w:p>
    <w:p w14:paraId="6C71F423" w14:textId="75007267" w:rsidR="008F7189" w:rsidRPr="003460CC" w:rsidRDefault="00C036A7" w:rsidP="00EE63A4">
      <w:pPr>
        <w:tabs>
          <w:tab w:val="left" w:pos="720"/>
        </w:tabs>
        <w:jc w:val="both"/>
        <w:rPr>
          <w:rFonts w:ascii="Arial" w:hAnsi="Arial" w:cs="Arial"/>
          <w:sz w:val="22"/>
          <w:szCs w:val="22"/>
        </w:rPr>
      </w:pPr>
      <w:r>
        <w:rPr>
          <w:rFonts w:ascii="Arial" w:hAnsi="Arial" w:cs="Arial"/>
          <w:b/>
          <w:bCs/>
          <w:noProof/>
          <w:sz w:val="24"/>
          <w:szCs w:val="24"/>
          <w:u w:val="single"/>
        </w:rPr>
        <w:lastRenderedPageBreak/>
        <mc:AlternateContent>
          <mc:Choice Requires="wps">
            <w:drawing>
              <wp:anchor distT="0" distB="0" distL="114300" distR="114300" simplePos="0" relativeHeight="251686400" behindDoc="0" locked="0" layoutInCell="1" allowOverlap="1" wp14:anchorId="243AA21E" wp14:editId="2D31C099">
                <wp:simplePos x="0" y="0"/>
                <wp:positionH relativeFrom="margin">
                  <wp:align>right</wp:align>
                </wp:positionH>
                <wp:positionV relativeFrom="paragraph">
                  <wp:posOffset>-735965</wp:posOffset>
                </wp:positionV>
                <wp:extent cx="1809750" cy="685800"/>
                <wp:effectExtent l="0" t="0" r="19050" b="19050"/>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5800"/>
                        </a:xfrm>
                        <a:prstGeom prst="rect">
                          <a:avLst/>
                        </a:prstGeom>
                        <a:solidFill>
                          <a:srgbClr val="FFFFFF"/>
                        </a:solidFill>
                        <a:ln w="9525">
                          <a:solidFill>
                            <a:srgbClr val="000000"/>
                          </a:solidFill>
                          <a:miter lim="800000"/>
                          <a:headEnd/>
                          <a:tailEnd/>
                        </a:ln>
                      </wps:spPr>
                      <wps:txbx>
                        <w:txbxContent>
                          <w:p w14:paraId="23DE1EEC" w14:textId="77777777" w:rsidR="003442AE" w:rsidRDefault="003442AE" w:rsidP="003442AE">
                            <w:pPr>
                              <w:jc w:val="center"/>
                              <w:rPr>
                                <w:b/>
                                <w:sz w:val="32"/>
                                <w:szCs w:val="32"/>
                              </w:rPr>
                            </w:pPr>
                            <w:r>
                              <w:rPr>
                                <w:b/>
                                <w:noProof/>
                                <w:sz w:val="28"/>
                                <w:szCs w:val="28"/>
                              </w:rPr>
                              <w:drawing>
                                <wp:inline distT="0" distB="0" distL="0" distR="0" wp14:anchorId="1B388FEE" wp14:editId="63F65D99">
                                  <wp:extent cx="590550" cy="590550"/>
                                  <wp:effectExtent l="0" t="0" r="0" b="0"/>
                                  <wp:docPr id="1491971219" name="Picture 1491971219"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1B551A0E" w14:textId="77777777" w:rsidR="003442AE" w:rsidRDefault="003442AE" w:rsidP="003442AE">
                            <w:pPr>
                              <w:rPr>
                                <w:b/>
                                <w:sz w:val="32"/>
                                <w:szCs w:val="32"/>
                              </w:rPr>
                            </w:pPr>
                          </w:p>
                          <w:p w14:paraId="2AD54827" w14:textId="77777777" w:rsidR="003442AE" w:rsidRPr="00040349" w:rsidRDefault="003442AE" w:rsidP="003442AE">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AA21E" id="_x0000_s1037" type="#_x0000_t202" style="position:absolute;left:0;text-align:left;margin-left:91.3pt;margin-top:-57.95pt;width:142.5pt;height:54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">
                <v:textbox inset=",0,,0">
                  <w:txbxContent>
                    <w:p w14:paraId="23DE1EEC" w14:textId="77777777" w:rsidR="003442AE" w:rsidRDefault="003442AE" w:rsidP="003442AE">
                      <w:pPr>
                        <w:jc w:val="center"/>
                        <w:rPr>
                          <w:b/>
                          <w:sz w:val="32"/>
                          <w:szCs w:val="32"/>
                        </w:rPr>
                      </w:pPr>
                      <w:r>
                        <w:rPr>
                          <w:b/>
                          <w:noProof/>
                          <w:sz w:val="28"/>
                          <w:szCs w:val="28"/>
                        </w:rPr>
                        <w:drawing>
                          <wp:inline distT="0" distB="0" distL="0" distR="0" wp14:anchorId="1B388FEE" wp14:editId="63F65D99">
                            <wp:extent cx="590550" cy="590550"/>
                            <wp:effectExtent l="0" t="0" r="0" b="0"/>
                            <wp:docPr id="1491971219" name="Picture 1491971219"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1B551A0E" w14:textId="77777777" w:rsidR="003442AE" w:rsidRDefault="003442AE" w:rsidP="003442AE">
                      <w:pPr>
                        <w:rPr>
                          <w:b/>
                          <w:sz w:val="32"/>
                          <w:szCs w:val="32"/>
                        </w:rPr>
                      </w:pPr>
                    </w:p>
                    <w:p w14:paraId="2AD54827" w14:textId="77777777" w:rsidR="003442AE" w:rsidRPr="00040349" w:rsidRDefault="003442AE" w:rsidP="003442AE">
                      <w:pPr>
                        <w:rPr>
                          <w:b/>
                          <w:sz w:val="32"/>
                          <w:szCs w:val="32"/>
                        </w:rPr>
                      </w:pPr>
                    </w:p>
                  </w:txbxContent>
                </v:textbox>
                <w10:wrap anchorx="margin"/>
              </v:shape>
            </w:pict>
          </mc:Fallback>
        </mc:AlternateContent>
      </w:r>
      <w:r w:rsidR="008F7189" w:rsidRPr="003460CC">
        <w:rPr>
          <w:rFonts w:ascii="Arial" w:hAnsi="Arial" w:cs="Arial"/>
          <w:sz w:val="22"/>
          <w:szCs w:val="22"/>
        </w:rPr>
        <w:t>Egg white (albumen) contains the chalazae</w:t>
      </w:r>
      <w:r w:rsidR="00E52BA6">
        <w:rPr>
          <w:rFonts w:ascii="Arial" w:hAnsi="Arial" w:cs="Arial"/>
          <w:sz w:val="22"/>
          <w:szCs w:val="22"/>
        </w:rPr>
        <w:t>,</w:t>
      </w:r>
      <w:r w:rsidR="008F7189" w:rsidRPr="003460CC">
        <w:rPr>
          <w:rFonts w:ascii="Arial" w:hAnsi="Arial" w:cs="Arial"/>
          <w:sz w:val="22"/>
          <w:szCs w:val="22"/>
        </w:rPr>
        <w:t xml:space="preserve"> which is made up of </w:t>
      </w:r>
      <w:r w:rsidR="0067706D" w:rsidRPr="003460CC">
        <w:rPr>
          <w:rFonts w:ascii="Arial" w:hAnsi="Arial" w:cs="Arial"/>
          <w:sz w:val="22"/>
          <w:szCs w:val="22"/>
        </w:rPr>
        <w:t xml:space="preserve">protein fibers twisted on </w:t>
      </w:r>
      <w:r w:rsidR="008F7189" w:rsidRPr="003460CC">
        <w:rPr>
          <w:rFonts w:ascii="Arial" w:hAnsi="Arial" w:cs="Arial"/>
          <w:sz w:val="22"/>
          <w:szCs w:val="22"/>
        </w:rPr>
        <w:t>the yolk and anchored in the surrounding albumen to stabilize the yolk.  The egg white provides slightly more than half of the protein and most of the water required by the embryo.</w:t>
      </w:r>
    </w:p>
    <w:p w14:paraId="6AAFC28C" w14:textId="77777777" w:rsidR="00C654EB" w:rsidRDefault="00C654EB" w:rsidP="00EE63A4">
      <w:pPr>
        <w:tabs>
          <w:tab w:val="left" w:pos="720"/>
        </w:tabs>
        <w:jc w:val="both"/>
        <w:rPr>
          <w:rFonts w:ascii="Arial" w:hAnsi="Arial" w:cs="Arial"/>
          <w:sz w:val="22"/>
          <w:szCs w:val="22"/>
        </w:rPr>
      </w:pPr>
    </w:p>
    <w:p w14:paraId="73C75AFC" w14:textId="36AA16EC" w:rsidR="008F7189" w:rsidRDefault="008F7189" w:rsidP="00EE63A4">
      <w:pPr>
        <w:tabs>
          <w:tab w:val="left" w:pos="720"/>
        </w:tabs>
        <w:jc w:val="both"/>
        <w:rPr>
          <w:rFonts w:ascii="Arial" w:hAnsi="Arial" w:cs="Arial"/>
          <w:sz w:val="22"/>
          <w:szCs w:val="22"/>
        </w:rPr>
      </w:pPr>
      <w:r w:rsidRPr="003460CC">
        <w:rPr>
          <w:rFonts w:ascii="Arial" w:hAnsi="Arial" w:cs="Arial"/>
          <w:sz w:val="22"/>
          <w:szCs w:val="22"/>
        </w:rPr>
        <w:t xml:space="preserve">Surrounding the yolk and albumen are two membranes, the inner and outer shell membranes.  The shell is deposited on the outer surface of the shell membranes.  Both the membranes and the shell are porous.  This allows for oxygen, carbon dioxide, and water vapor exchange.  Carbon dioxide and moisture pass from inside the egg to the outside.  Oxygen passes from the outside to the inside.  Between the shell membranes, a space appears that is called the air cell. </w:t>
      </w:r>
      <w:r w:rsidR="0067706D" w:rsidRPr="003460CC">
        <w:rPr>
          <w:rFonts w:ascii="Arial" w:hAnsi="Arial" w:cs="Arial"/>
          <w:sz w:val="22"/>
          <w:szCs w:val="22"/>
        </w:rPr>
        <w:t xml:space="preserve"> The air cell develops as moisture is lost in the egg. </w:t>
      </w:r>
      <w:r w:rsidRPr="003460CC">
        <w:rPr>
          <w:rFonts w:ascii="Arial" w:hAnsi="Arial" w:cs="Arial"/>
          <w:sz w:val="22"/>
          <w:szCs w:val="22"/>
        </w:rPr>
        <w:t xml:space="preserve"> </w:t>
      </w:r>
      <w:r w:rsidR="00C036A7">
        <w:rPr>
          <w:rFonts w:ascii="Arial" w:hAnsi="Arial" w:cs="Arial"/>
          <w:sz w:val="22"/>
          <w:szCs w:val="22"/>
        </w:rPr>
        <w:t xml:space="preserve">The air cell develops as the egg cools and water is lost.  </w:t>
      </w:r>
      <w:r w:rsidRPr="003460CC">
        <w:rPr>
          <w:rFonts w:ascii="Arial" w:hAnsi="Arial" w:cs="Arial"/>
          <w:sz w:val="22"/>
          <w:szCs w:val="22"/>
        </w:rPr>
        <w:t xml:space="preserve">The air cell functions as air storage for initial lung respiration just prior to hatching when the chick pierces the air cell and takes its first breath.  The shell provides most of the calcium needed for bone formation by the embryo. </w:t>
      </w:r>
    </w:p>
    <w:p w14:paraId="60B7CB3A" w14:textId="77777777" w:rsidR="007D7B8A" w:rsidRDefault="007D7B8A" w:rsidP="00EE63A4">
      <w:pPr>
        <w:tabs>
          <w:tab w:val="left" w:pos="720"/>
        </w:tabs>
        <w:jc w:val="both"/>
        <w:rPr>
          <w:rFonts w:ascii="Arial" w:hAnsi="Arial" w:cs="Arial"/>
          <w:sz w:val="22"/>
          <w:szCs w:val="22"/>
        </w:rPr>
      </w:pPr>
    </w:p>
    <w:p w14:paraId="3E949450" w14:textId="77777777" w:rsidR="007D7B8A" w:rsidRDefault="007D7B8A" w:rsidP="00EE63A4">
      <w:pPr>
        <w:tabs>
          <w:tab w:val="left" w:pos="720"/>
        </w:tabs>
        <w:jc w:val="both"/>
        <w:rPr>
          <w:rFonts w:ascii="Arial" w:hAnsi="Arial" w:cs="Arial"/>
          <w:sz w:val="22"/>
          <w:szCs w:val="22"/>
        </w:rPr>
      </w:pPr>
    </w:p>
    <w:p w14:paraId="41FA657D" w14:textId="136A6DBC" w:rsidR="00E20221" w:rsidRDefault="00E20221">
      <w:pPr>
        <w:autoSpaceDE/>
        <w:autoSpaceDN/>
        <w:adjustRightInd/>
        <w:rPr>
          <w:rFonts w:ascii="Arial" w:hAnsi="Arial" w:cs="Arial"/>
          <w:b/>
          <w:bCs/>
          <w:noProof/>
          <w:sz w:val="22"/>
          <w:szCs w:val="22"/>
          <w:u w:val="single"/>
        </w:rPr>
      </w:pPr>
    </w:p>
    <w:tbl>
      <w:tblPr>
        <w:tblStyle w:val="TableGrid"/>
        <w:tblW w:w="0" w:type="auto"/>
        <w:tblLook w:val="04A0" w:firstRow="1" w:lastRow="0" w:firstColumn="1" w:lastColumn="0" w:noHBand="0" w:noVBand="1"/>
      </w:tblPr>
      <w:tblGrid>
        <w:gridCol w:w="9350"/>
      </w:tblGrid>
      <w:tr w:rsidR="007D7B8A" w14:paraId="2E29963E" w14:textId="77777777" w:rsidTr="007D7B8A">
        <w:tc>
          <w:tcPr>
            <w:tcW w:w="9350" w:type="dxa"/>
          </w:tcPr>
          <w:p w14:paraId="661E2977" w14:textId="6DB0D6AA" w:rsidR="007D7B8A" w:rsidRDefault="007D7B8A" w:rsidP="007D7B8A">
            <w:pPr>
              <w:tabs>
                <w:tab w:val="left" w:pos="720"/>
              </w:tabs>
              <w:jc w:val="center"/>
              <w:rPr>
                <w:rFonts w:ascii="Arial" w:hAnsi="Arial" w:cs="Arial"/>
                <w:b/>
                <w:bCs/>
                <w:sz w:val="22"/>
                <w:szCs w:val="22"/>
                <w:u w:val="single"/>
              </w:rPr>
            </w:pPr>
            <w:r>
              <w:rPr>
                <w:rFonts w:ascii="Arial" w:hAnsi="Arial" w:cs="Arial"/>
                <w:b/>
                <w:bCs/>
                <w:noProof/>
                <w:sz w:val="22"/>
                <w:szCs w:val="22"/>
                <w:u w:val="single"/>
              </w:rPr>
              <w:drawing>
                <wp:inline distT="0" distB="0" distL="0" distR="0" wp14:anchorId="6EA2A72F" wp14:editId="4DFD3840">
                  <wp:extent cx="3895610" cy="2359624"/>
                  <wp:effectExtent l="0" t="0" r="0" b="3175"/>
                  <wp:docPr id="1698858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5640" cy="2377814"/>
                          </a:xfrm>
                          <a:prstGeom prst="rect">
                            <a:avLst/>
                          </a:prstGeom>
                          <a:noFill/>
                        </pic:spPr>
                      </pic:pic>
                    </a:graphicData>
                  </a:graphic>
                </wp:inline>
              </w:drawing>
            </w:r>
          </w:p>
        </w:tc>
      </w:tr>
      <w:tr w:rsidR="007D7B8A" w14:paraId="183317D7" w14:textId="77777777" w:rsidTr="007D7B8A">
        <w:tc>
          <w:tcPr>
            <w:tcW w:w="9350" w:type="dxa"/>
          </w:tcPr>
          <w:p w14:paraId="0C75A477" w14:textId="0BCA7EF9" w:rsidR="007D7B8A" w:rsidRDefault="00D53647" w:rsidP="00D53647">
            <w:pPr>
              <w:tabs>
                <w:tab w:val="left" w:pos="720"/>
              </w:tabs>
              <w:jc w:val="center"/>
              <w:rPr>
                <w:rFonts w:ascii="Arial" w:hAnsi="Arial" w:cs="Arial"/>
                <w:b/>
                <w:bCs/>
                <w:sz w:val="22"/>
                <w:szCs w:val="22"/>
                <w:u w:val="single"/>
              </w:rPr>
            </w:pPr>
            <w:r>
              <w:rPr>
                <w:rFonts w:ascii="Arial" w:hAnsi="Arial" w:cs="Arial"/>
                <w:b/>
                <w:bCs/>
                <w:sz w:val="22"/>
                <w:szCs w:val="22"/>
                <w:u w:val="single"/>
              </w:rPr>
              <w:t xml:space="preserve">Figure </w:t>
            </w:r>
            <w:r w:rsidR="00A87225">
              <w:rPr>
                <w:rFonts w:ascii="Arial" w:hAnsi="Arial" w:cs="Arial"/>
                <w:b/>
                <w:bCs/>
                <w:sz w:val="22"/>
                <w:szCs w:val="22"/>
                <w:u w:val="single"/>
              </w:rPr>
              <w:t>1</w:t>
            </w:r>
            <w:r>
              <w:rPr>
                <w:rFonts w:ascii="Arial" w:hAnsi="Arial" w:cs="Arial"/>
                <w:b/>
                <w:bCs/>
                <w:sz w:val="22"/>
                <w:szCs w:val="22"/>
                <w:u w:val="single"/>
              </w:rPr>
              <w:t>: Parts of an Egg</w:t>
            </w:r>
          </w:p>
        </w:tc>
      </w:tr>
    </w:tbl>
    <w:p w14:paraId="3E1454A3" w14:textId="21D8B606" w:rsidR="00E91F55" w:rsidRDefault="00E91F55" w:rsidP="00EE63A4">
      <w:pPr>
        <w:tabs>
          <w:tab w:val="left" w:pos="720"/>
        </w:tabs>
        <w:rPr>
          <w:rFonts w:ascii="Arial" w:hAnsi="Arial" w:cs="Arial"/>
          <w:b/>
          <w:bCs/>
          <w:sz w:val="22"/>
          <w:szCs w:val="22"/>
          <w:u w:val="single"/>
        </w:rPr>
      </w:pPr>
    </w:p>
    <w:tbl>
      <w:tblPr>
        <w:tblStyle w:val="TableGrid"/>
        <w:tblpPr w:leftFromText="180" w:rightFromText="180" w:vertAnchor="text" w:horzAnchor="margin" w:tblpY="195"/>
        <w:tblW w:w="0" w:type="auto"/>
        <w:tblLook w:val="04A0" w:firstRow="1" w:lastRow="0" w:firstColumn="1" w:lastColumn="0" w:noHBand="0" w:noVBand="1"/>
      </w:tblPr>
      <w:tblGrid>
        <w:gridCol w:w="9350"/>
      </w:tblGrid>
      <w:tr w:rsidR="00C036A7" w14:paraId="24D6B024" w14:textId="77777777" w:rsidTr="00C036A7">
        <w:tc>
          <w:tcPr>
            <w:tcW w:w="9350" w:type="dxa"/>
          </w:tcPr>
          <w:p w14:paraId="7E051A81" w14:textId="77777777" w:rsidR="00C036A7" w:rsidRDefault="00C036A7" w:rsidP="00C036A7">
            <w:pPr>
              <w:tabs>
                <w:tab w:val="left" w:pos="720"/>
              </w:tabs>
              <w:jc w:val="center"/>
              <w:rPr>
                <w:rFonts w:ascii="Arial" w:hAnsi="Arial" w:cs="Arial"/>
                <w:b/>
                <w:bCs/>
                <w:sz w:val="22"/>
                <w:szCs w:val="22"/>
                <w:u w:val="single"/>
              </w:rPr>
            </w:pPr>
            <w:r>
              <w:rPr>
                <w:rFonts w:ascii="Arial" w:hAnsi="Arial" w:cs="Arial"/>
                <w:b/>
                <w:bCs/>
                <w:noProof/>
                <w:sz w:val="22"/>
                <w:szCs w:val="22"/>
                <w:u w:val="single"/>
              </w:rPr>
              <w:drawing>
                <wp:inline distT="0" distB="0" distL="0" distR="0" wp14:anchorId="35F5F2C7" wp14:editId="376F8BDE">
                  <wp:extent cx="4389120" cy="2531543"/>
                  <wp:effectExtent l="0" t="0" r="0" b="2540"/>
                  <wp:docPr id="893531517"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1517" name="Picture 6"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6267" cy="2570272"/>
                          </a:xfrm>
                          <a:prstGeom prst="rect">
                            <a:avLst/>
                          </a:prstGeom>
                          <a:noFill/>
                        </pic:spPr>
                      </pic:pic>
                    </a:graphicData>
                  </a:graphic>
                </wp:inline>
              </w:drawing>
            </w:r>
          </w:p>
        </w:tc>
      </w:tr>
      <w:tr w:rsidR="00C036A7" w14:paraId="5DF5B38C" w14:textId="77777777" w:rsidTr="00C036A7">
        <w:tc>
          <w:tcPr>
            <w:tcW w:w="9350" w:type="dxa"/>
          </w:tcPr>
          <w:p w14:paraId="5B30107F" w14:textId="77777777" w:rsidR="00C036A7" w:rsidRDefault="00C036A7" w:rsidP="00C036A7">
            <w:pPr>
              <w:tabs>
                <w:tab w:val="left" w:pos="720"/>
              </w:tabs>
              <w:jc w:val="center"/>
              <w:rPr>
                <w:rFonts w:ascii="Arial" w:hAnsi="Arial" w:cs="Arial"/>
                <w:b/>
                <w:bCs/>
                <w:sz w:val="22"/>
                <w:szCs w:val="22"/>
                <w:u w:val="single"/>
              </w:rPr>
            </w:pPr>
            <w:r>
              <w:rPr>
                <w:rFonts w:ascii="Arial" w:hAnsi="Arial" w:cs="Arial"/>
                <w:b/>
                <w:bCs/>
                <w:sz w:val="22"/>
                <w:szCs w:val="22"/>
                <w:u w:val="single"/>
              </w:rPr>
              <w:t>Figure 2: Embryology</w:t>
            </w:r>
          </w:p>
        </w:tc>
      </w:tr>
    </w:tbl>
    <w:p w14:paraId="3B2F26F8" w14:textId="7AE81D28" w:rsidR="00C036A7" w:rsidRPr="00457B5D" w:rsidRDefault="00C036A7" w:rsidP="00C036A7">
      <w:pPr>
        <w:tabs>
          <w:tab w:val="left" w:pos="720"/>
        </w:tabs>
        <w:rPr>
          <w:rFonts w:ascii="Arial" w:hAnsi="Arial" w:cs="Arial"/>
          <w:sz w:val="24"/>
          <w:szCs w:val="24"/>
        </w:rPr>
      </w:pPr>
      <w:r>
        <w:rPr>
          <w:rFonts w:ascii="Arial" w:hAnsi="Arial" w:cs="Arial"/>
          <w:b/>
          <w:bCs/>
          <w:noProof/>
          <w:sz w:val="22"/>
          <w:szCs w:val="22"/>
          <w:u w:val="single"/>
        </w:rPr>
        <w:lastRenderedPageBreak/>
        <mc:AlternateContent>
          <mc:Choice Requires="wps">
            <w:drawing>
              <wp:anchor distT="0" distB="0" distL="114300" distR="114300" simplePos="0" relativeHeight="251687424" behindDoc="0" locked="0" layoutInCell="1" allowOverlap="1" wp14:anchorId="02DBB007" wp14:editId="35B37F0B">
                <wp:simplePos x="0" y="0"/>
                <wp:positionH relativeFrom="margin">
                  <wp:align>right</wp:align>
                </wp:positionH>
                <wp:positionV relativeFrom="paragraph">
                  <wp:posOffset>-698500</wp:posOffset>
                </wp:positionV>
                <wp:extent cx="1809750" cy="685800"/>
                <wp:effectExtent l="0" t="0" r="19050" b="19050"/>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5800"/>
                        </a:xfrm>
                        <a:prstGeom prst="rect">
                          <a:avLst/>
                        </a:prstGeom>
                        <a:solidFill>
                          <a:srgbClr val="FFFFFF"/>
                        </a:solidFill>
                        <a:ln w="9525">
                          <a:solidFill>
                            <a:srgbClr val="000000"/>
                          </a:solidFill>
                          <a:miter lim="800000"/>
                          <a:headEnd/>
                          <a:tailEnd/>
                        </a:ln>
                      </wps:spPr>
                      <wps:txbx>
                        <w:txbxContent>
                          <w:p w14:paraId="0717EDF2" w14:textId="77777777" w:rsidR="003442AE" w:rsidRDefault="003442AE" w:rsidP="003442AE">
                            <w:pPr>
                              <w:jc w:val="center"/>
                              <w:rPr>
                                <w:b/>
                                <w:sz w:val="32"/>
                                <w:szCs w:val="32"/>
                              </w:rPr>
                            </w:pPr>
                            <w:r>
                              <w:rPr>
                                <w:b/>
                                <w:noProof/>
                                <w:sz w:val="28"/>
                                <w:szCs w:val="28"/>
                              </w:rPr>
                              <w:drawing>
                                <wp:inline distT="0" distB="0" distL="0" distR="0" wp14:anchorId="7D71A300" wp14:editId="0B8730D6">
                                  <wp:extent cx="590550" cy="590550"/>
                                  <wp:effectExtent l="0" t="0" r="0" b="0"/>
                                  <wp:docPr id="5" name="Picture 3"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3C100E5E" w14:textId="77777777" w:rsidR="003442AE" w:rsidRDefault="003442AE" w:rsidP="003442AE">
                            <w:pPr>
                              <w:rPr>
                                <w:b/>
                                <w:sz w:val="32"/>
                                <w:szCs w:val="32"/>
                              </w:rPr>
                            </w:pPr>
                          </w:p>
                          <w:p w14:paraId="4F04017E" w14:textId="77777777" w:rsidR="003442AE" w:rsidRPr="00040349" w:rsidRDefault="003442AE" w:rsidP="003442AE">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BB007" id="Text Box 61" o:spid="_x0000_s1038" type="#_x0000_t202" style="position:absolute;margin-left:91.3pt;margin-top:-55pt;width:142.5pt;height:54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">
                <v:textbox inset=",0,,0">
                  <w:txbxContent>
                    <w:p w14:paraId="0717EDF2" w14:textId="77777777" w:rsidR="003442AE" w:rsidRDefault="003442AE" w:rsidP="003442AE">
                      <w:pPr>
                        <w:jc w:val="center"/>
                        <w:rPr>
                          <w:b/>
                          <w:sz w:val="32"/>
                          <w:szCs w:val="32"/>
                        </w:rPr>
                      </w:pPr>
                      <w:r>
                        <w:rPr>
                          <w:b/>
                          <w:noProof/>
                          <w:sz w:val="28"/>
                          <w:szCs w:val="28"/>
                        </w:rPr>
                        <w:drawing>
                          <wp:inline distT="0" distB="0" distL="0" distR="0" wp14:anchorId="7D71A300" wp14:editId="0B8730D6">
                            <wp:extent cx="590550" cy="590550"/>
                            <wp:effectExtent l="0" t="0" r="0" b="0"/>
                            <wp:docPr id="5" name="Picture 3"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3C100E5E" w14:textId="77777777" w:rsidR="003442AE" w:rsidRDefault="003442AE" w:rsidP="003442AE">
                      <w:pPr>
                        <w:rPr>
                          <w:b/>
                          <w:sz w:val="32"/>
                          <w:szCs w:val="32"/>
                        </w:rPr>
                      </w:pPr>
                    </w:p>
                    <w:p w14:paraId="4F04017E" w14:textId="77777777" w:rsidR="003442AE" w:rsidRPr="00040349" w:rsidRDefault="003442AE" w:rsidP="003442AE">
                      <w:pPr>
                        <w:rPr>
                          <w:b/>
                          <w:sz w:val="32"/>
                          <w:szCs w:val="32"/>
                        </w:rPr>
                      </w:pPr>
                    </w:p>
                  </w:txbxContent>
                </v:textbox>
                <w10:wrap anchorx="margin"/>
              </v:shape>
            </w:pict>
          </mc:Fallback>
        </mc:AlternateContent>
      </w:r>
      <w:r w:rsidRPr="00457B5D">
        <w:rPr>
          <w:rFonts w:ascii="Arial" w:hAnsi="Arial" w:cs="Arial"/>
          <w:b/>
          <w:bCs/>
          <w:sz w:val="24"/>
          <w:szCs w:val="24"/>
          <w:u w:val="single"/>
        </w:rPr>
        <w:t>Landmarks of embryonic development</w:t>
      </w:r>
      <w:r w:rsidRPr="00457B5D">
        <w:rPr>
          <w:rFonts w:ascii="Arial" w:hAnsi="Arial" w:cs="Arial"/>
          <w:sz w:val="24"/>
          <w:szCs w:val="24"/>
        </w:rPr>
        <w:t xml:space="preserve">  </w:t>
      </w:r>
    </w:p>
    <w:p w14:paraId="1AF6C50C" w14:textId="5DA0E578" w:rsidR="00C036A7" w:rsidRDefault="00C036A7" w:rsidP="00C036A7">
      <w:pPr>
        <w:tabs>
          <w:tab w:val="left" w:pos="720"/>
        </w:tabs>
        <w:jc w:val="both"/>
        <w:rPr>
          <w:rFonts w:ascii="Arial" w:hAnsi="Arial" w:cs="Arial"/>
          <w:sz w:val="22"/>
          <w:szCs w:val="22"/>
        </w:rPr>
      </w:pPr>
    </w:p>
    <w:p w14:paraId="07F225BE" w14:textId="4313FDD5" w:rsidR="00C036A7" w:rsidRPr="003460CC" w:rsidRDefault="00C036A7" w:rsidP="00C036A7">
      <w:pPr>
        <w:tabs>
          <w:tab w:val="left" w:pos="720"/>
        </w:tabs>
        <w:jc w:val="both"/>
        <w:rPr>
          <w:rFonts w:ascii="Arial" w:hAnsi="Arial" w:cs="Arial"/>
          <w:sz w:val="22"/>
          <w:szCs w:val="22"/>
        </w:rPr>
      </w:pPr>
      <w:r w:rsidRPr="003460CC">
        <w:rPr>
          <w:rFonts w:ascii="Arial" w:hAnsi="Arial" w:cs="Arial"/>
          <w:sz w:val="22"/>
          <w:szCs w:val="22"/>
        </w:rPr>
        <w:t xml:space="preserve">Rapid development and growth must occur to convert the yolk and egg white into a chick in 21 days.  Following are some of the times when certain features are first observed.  </w:t>
      </w:r>
    </w:p>
    <w:p w14:paraId="6F9EAF54" w14:textId="1C891B59" w:rsidR="00C036A7" w:rsidRPr="003460CC" w:rsidRDefault="00C036A7" w:rsidP="00C036A7">
      <w:pPr>
        <w:tabs>
          <w:tab w:val="left" w:pos="720"/>
        </w:tabs>
        <w:rPr>
          <w:rFonts w:ascii="Arial" w:hAnsi="Arial" w:cs="Arial"/>
          <w:sz w:val="22"/>
          <w:szCs w:val="22"/>
        </w:rPr>
      </w:pPr>
      <w:r>
        <w:rPr>
          <w:rFonts w:ascii="Arial" w:hAnsi="Arial" w:cs="Arial"/>
          <w:b/>
          <w:bCs/>
          <w:noProof/>
          <w:sz w:val="22"/>
          <w:szCs w:val="22"/>
          <w:u w:val="single"/>
        </w:rPr>
        <w:drawing>
          <wp:anchor distT="0" distB="0" distL="114300" distR="114300" simplePos="0" relativeHeight="251719168" behindDoc="0" locked="0" layoutInCell="1" allowOverlap="1" wp14:anchorId="16ED5567" wp14:editId="29F203AC">
            <wp:simplePos x="0" y="0"/>
            <wp:positionH relativeFrom="column">
              <wp:posOffset>5353050</wp:posOffset>
            </wp:positionH>
            <wp:positionV relativeFrom="paragraph">
              <wp:posOffset>12700</wp:posOffset>
            </wp:positionV>
            <wp:extent cx="878205" cy="1329055"/>
            <wp:effectExtent l="0" t="0" r="0" b="4445"/>
            <wp:wrapNone/>
            <wp:docPr id="136159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8205" cy="1329055"/>
                    </a:xfrm>
                    <a:prstGeom prst="rect">
                      <a:avLst/>
                    </a:prstGeom>
                    <a:noFill/>
                  </pic:spPr>
                </pic:pic>
              </a:graphicData>
            </a:graphic>
          </wp:anchor>
        </w:drawing>
      </w:r>
    </w:p>
    <w:p w14:paraId="35B92A65" w14:textId="1EC08AB1" w:rsidR="00C036A7" w:rsidRPr="003460CC" w:rsidRDefault="00C036A7" w:rsidP="00C036A7">
      <w:pPr>
        <w:tabs>
          <w:tab w:val="left" w:pos="720"/>
        </w:tabs>
        <w:ind w:left="720" w:hanging="720"/>
        <w:rPr>
          <w:rFonts w:ascii="Arial" w:hAnsi="Arial" w:cs="Arial"/>
          <w:sz w:val="22"/>
          <w:szCs w:val="22"/>
        </w:rPr>
      </w:pPr>
      <w:r w:rsidRPr="003460CC">
        <w:rPr>
          <w:rFonts w:ascii="Arial" w:hAnsi="Arial" w:cs="Arial"/>
          <w:sz w:val="22"/>
          <w:szCs w:val="22"/>
        </w:rPr>
        <w:t>Day 2</w:t>
      </w:r>
      <w:r w:rsidRPr="003460CC">
        <w:rPr>
          <w:rFonts w:ascii="Arial" w:hAnsi="Arial" w:cs="Arial"/>
          <w:sz w:val="22"/>
          <w:szCs w:val="22"/>
        </w:rPr>
        <w:tab/>
      </w:r>
      <w:r w:rsidRPr="003460CC">
        <w:rPr>
          <w:rFonts w:ascii="Arial" w:hAnsi="Arial" w:cs="Arial"/>
          <w:sz w:val="22"/>
          <w:szCs w:val="22"/>
        </w:rPr>
        <w:tab/>
        <w:t>Heartbeat begins.</w:t>
      </w:r>
    </w:p>
    <w:p w14:paraId="1B9C285B" w14:textId="77777777" w:rsidR="00C036A7" w:rsidRPr="003460CC" w:rsidRDefault="00C036A7" w:rsidP="00C036A7">
      <w:pPr>
        <w:tabs>
          <w:tab w:val="left" w:pos="720"/>
        </w:tabs>
        <w:rPr>
          <w:rFonts w:ascii="Arial" w:hAnsi="Arial" w:cs="Arial"/>
          <w:sz w:val="22"/>
          <w:szCs w:val="22"/>
        </w:rPr>
      </w:pPr>
      <w:r w:rsidRPr="003460CC">
        <w:rPr>
          <w:rFonts w:ascii="Arial" w:hAnsi="Arial" w:cs="Arial"/>
          <w:sz w:val="22"/>
          <w:szCs w:val="22"/>
        </w:rPr>
        <w:t>Day 4</w:t>
      </w:r>
      <w:r w:rsidRPr="003460CC">
        <w:rPr>
          <w:rFonts w:ascii="Arial" w:hAnsi="Arial" w:cs="Arial"/>
          <w:sz w:val="22"/>
          <w:szCs w:val="22"/>
        </w:rPr>
        <w:tab/>
      </w:r>
      <w:r w:rsidRPr="003460CC">
        <w:rPr>
          <w:rFonts w:ascii="Arial" w:hAnsi="Arial" w:cs="Arial"/>
          <w:sz w:val="22"/>
          <w:szCs w:val="22"/>
        </w:rPr>
        <w:tab/>
        <w:t>Pigment in eyes is visible.</w:t>
      </w:r>
    </w:p>
    <w:p w14:paraId="50C4DF5C" w14:textId="4EED4361" w:rsidR="00C036A7" w:rsidRPr="003460CC" w:rsidRDefault="00C036A7" w:rsidP="00C036A7">
      <w:pPr>
        <w:tabs>
          <w:tab w:val="left" w:pos="720"/>
        </w:tabs>
        <w:ind w:left="720" w:hanging="720"/>
        <w:rPr>
          <w:rFonts w:ascii="Arial" w:hAnsi="Arial" w:cs="Arial"/>
          <w:sz w:val="22"/>
          <w:szCs w:val="22"/>
        </w:rPr>
      </w:pPr>
      <w:r w:rsidRPr="003460CC">
        <w:rPr>
          <w:rFonts w:ascii="Arial" w:hAnsi="Arial" w:cs="Arial"/>
          <w:sz w:val="22"/>
          <w:szCs w:val="22"/>
        </w:rPr>
        <w:t>Day 5</w:t>
      </w:r>
      <w:r w:rsidRPr="003460CC">
        <w:rPr>
          <w:rFonts w:ascii="Arial" w:hAnsi="Arial" w:cs="Arial"/>
          <w:sz w:val="22"/>
          <w:szCs w:val="22"/>
        </w:rPr>
        <w:tab/>
      </w:r>
      <w:r w:rsidRPr="003460CC">
        <w:rPr>
          <w:rFonts w:ascii="Arial" w:hAnsi="Arial" w:cs="Arial"/>
          <w:sz w:val="22"/>
          <w:szCs w:val="22"/>
        </w:rPr>
        <w:tab/>
        <w:t>Appearance of the reproductive organs and differentiation of sex.</w:t>
      </w:r>
    </w:p>
    <w:p w14:paraId="2BB99E05" w14:textId="77777777" w:rsidR="00C036A7" w:rsidRPr="003460CC" w:rsidRDefault="00C036A7" w:rsidP="00C036A7">
      <w:pPr>
        <w:tabs>
          <w:tab w:val="left" w:pos="720"/>
        </w:tabs>
        <w:ind w:left="720" w:hanging="720"/>
        <w:rPr>
          <w:rFonts w:ascii="Arial" w:hAnsi="Arial" w:cs="Arial"/>
          <w:sz w:val="22"/>
          <w:szCs w:val="22"/>
        </w:rPr>
      </w:pPr>
      <w:r w:rsidRPr="003460CC">
        <w:rPr>
          <w:rFonts w:ascii="Arial" w:hAnsi="Arial" w:cs="Arial"/>
          <w:sz w:val="22"/>
          <w:szCs w:val="22"/>
        </w:rPr>
        <w:t>Day 6</w:t>
      </w:r>
      <w:r w:rsidRPr="003460CC">
        <w:rPr>
          <w:rFonts w:ascii="Arial" w:hAnsi="Arial" w:cs="Arial"/>
          <w:sz w:val="22"/>
          <w:szCs w:val="22"/>
        </w:rPr>
        <w:tab/>
        <w:t xml:space="preserve"> </w:t>
      </w:r>
      <w:r w:rsidRPr="003460CC">
        <w:rPr>
          <w:rFonts w:ascii="Arial" w:hAnsi="Arial" w:cs="Arial"/>
          <w:sz w:val="22"/>
          <w:szCs w:val="22"/>
        </w:rPr>
        <w:tab/>
        <w:t>Appearance of beak.</w:t>
      </w:r>
    </w:p>
    <w:p w14:paraId="0AEFF83E" w14:textId="77777777" w:rsidR="00C036A7" w:rsidRPr="003460CC" w:rsidRDefault="00C036A7" w:rsidP="00C036A7">
      <w:pPr>
        <w:tabs>
          <w:tab w:val="left" w:pos="720"/>
        </w:tabs>
        <w:ind w:left="720" w:hanging="720"/>
        <w:rPr>
          <w:rFonts w:ascii="Arial" w:hAnsi="Arial" w:cs="Arial"/>
          <w:sz w:val="22"/>
          <w:szCs w:val="22"/>
        </w:rPr>
      </w:pPr>
      <w:r w:rsidRPr="003460CC">
        <w:rPr>
          <w:rFonts w:ascii="Arial" w:hAnsi="Arial" w:cs="Arial"/>
          <w:sz w:val="22"/>
          <w:szCs w:val="22"/>
        </w:rPr>
        <w:t>Day 8</w:t>
      </w:r>
      <w:r w:rsidRPr="003460CC">
        <w:rPr>
          <w:rFonts w:ascii="Arial" w:hAnsi="Arial" w:cs="Arial"/>
          <w:sz w:val="22"/>
          <w:szCs w:val="22"/>
        </w:rPr>
        <w:tab/>
        <w:t xml:space="preserve"> </w:t>
      </w:r>
      <w:r w:rsidRPr="003460CC">
        <w:rPr>
          <w:rFonts w:ascii="Arial" w:hAnsi="Arial" w:cs="Arial"/>
          <w:sz w:val="22"/>
          <w:szCs w:val="22"/>
        </w:rPr>
        <w:tab/>
        <w:t>Feather tracts appear (no feathers).</w:t>
      </w:r>
    </w:p>
    <w:p w14:paraId="33130E82" w14:textId="77777777" w:rsidR="00C036A7" w:rsidRPr="003460CC" w:rsidRDefault="00C036A7" w:rsidP="00C036A7">
      <w:pPr>
        <w:tabs>
          <w:tab w:val="left" w:pos="720"/>
        </w:tabs>
        <w:rPr>
          <w:rFonts w:ascii="Arial" w:hAnsi="Arial" w:cs="Arial"/>
          <w:sz w:val="22"/>
          <w:szCs w:val="22"/>
        </w:rPr>
      </w:pPr>
      <w:r w:rsidRPr="003460CC">
        <w:rPr>
          <w:rFonts w:ascii="Arial" w:hAnsi="Arial" w:cs="Arial"/>
          <w:sz w:val="22"/>
          <w:szCs w:val="22"/>
        </w:rPr>
        <w:t xml:space="preserve">Day 11 </w:t>
      </w:r>
      <w:r w:rsidRPr="003460CC">
        <w:rPr>
          <w:rFonts w:ascii="Arial" w:hAnsi="Arial" w:cs="Arial"/>
          <w:sz w:val="22"/>
          <w:szCs w:val="22"/>
        </w:rPr>
        <w:tab/>
        <w:t>Down feathers become visible.</w:t>
      </w:r>
    </w:p>
    <w:p w14:paraId="7D205C9A" w14:textId="77777777" w:rsidR="00C036A7" w:rsidRPr="003460CC" w:rsidRDefault="00C036A7" w:rsidP="00C036A7">
      <w:pPr>
        <w:tabs>
          <w:tab w:val="left" w:pos="720"/>
        </w:tabs>
        <w:ind w:left="720" w:hanging="720"/>
        <w:rPr>
          <w:rFonts w:ascii="Arial" w:hAnsi="Arial" w:cs="Arial"/>
          <w:sz w:val="22"/>
          <w:szCs w:val="22"/>
        </w:rPr>
      </w:pPr>
      <w:r w:rsidRPr="003460CC">
        <w:rPr>
          <w:rFonts w:ascii="Arial" w:hAnsi="Arial" w:cs="Arial"/>
          <w:sz w:val="22"/>
          <w:szCs w:val="22"/>
        </w:rPr>
        <w:t xml:space="preserve">Day 16 </w:t>
      </w:r>
      <w:r w:rsidRPr="003460CC">
        <w:rPr>
          <w:rFonts w:ascii="Arial" w:hAnsi="Arial" w:cs="Arial"/>
          <w:sz w:val="22"/>
          <w:szCs w:val="22"/>
        </w:rPr>
        <w:tab/>
        <w:t>Down feathers cover entire body.</w:t>
      </w:r>
    </w:p>
    <w:p w14:paraId="5D8D75CE" w14:textId="14C0C8BC" w:rsidR="00C036A7" w:rsidRPr="003460CC" w:rsidRDefault="00C036A7" w:rsidP="00C036A7">
      <w:pPr>
        <w:tabs>
          <w:tab w:val="left" w:pos="720"/>
        </w:tabs>
        <w:rPr>
          <w:rFonts w:ascii="Arial" w:hAnsi="Arial" w:cs="Arial"/>
          <w:sz w:val="22"/>
          <w:szCs w:val="22"/>
        </w:rPr>
      </w:pPr>
      <w:r w:rsidRPr="003460CC">
        <w:rPr>
          <w:rFonts w:ascii="Arial" w:hAnsi="Arial" w:cs="Arial"/>
          <w:sz w:val="22"/>
          <w:szCs w:val="22"/>
        </w:rPr>
        <w:t xml:space="preserve">Day 21 </w:t>
      </w:r>
      <w:r w:rsidRPr="003460CC">
        <w:rPr>
          <w:rFonts w:ascii="Arial" w:hAnsi="Arial" w:cs="Arial"/>
          <w:sz w:val="22"/>
          <w:szCs w:val="22"/>
        </w:rPr>
        <w:tab/>
        <w:t>Hatching occurs.</w:t>
      </w:r>
    </w:p>
    <w:p w14:paraId="131830E0" w14:textId="56AA531B" w:rsidR="00C036A7" w:rsidRDefault="00C036A7" w:rsidP="00864B77">
      <w:pPr>
        <w:tabs>
          <w:tab w:val="left" w:pos="720"/>
        </w:tabs>
      </w:pPr>
    </w:p>
    <w:p w14:paraId="024B4354" w14:textId="77777777" w:rsidR="00C036A7" w:rsidRDefault="00C036A7" w:rsidP="00864B77">
      <w:pPr>
        <w:tabs>
          <w:tab w:val="left" w:pos="720"/>
        </w:tabs>
      </w:pPr>
    </w:p>
    <w:p w14:paraId="5FF8E5C4" w14:textId="13626C58" w:rsidR="00864B77" w:rsidRPr="00AC4F39" w:rsidRDefault="00531B00" w:rsidP="00864B77">
      <w:pPr>
        <w:tabs>
          <w:tab w:val="left" w:pos="720"/>
        </w:tabs>
        <w:rPr>
          <w:rFonts w:ascii="Arial" w:hAnsi="Arial" w:cs="Arial"/>
          <w:color w:val="0000FF"/>
          <w:sz w:val="22"/>
          <w:szCs w:val="22"/>
        </w:rPr>
      </w:pPr>
      <w:hyperlink r:id="rId43" w:history="1">
        <w:r w:rsidR="00C036A7" w:rsidRPr="000C51BA">
          <w:rPr>
            <w:rStyle w:val="Hyperlink"/>
            <w:rFonts w:ascii="Arial" w:hAnsi="Arial" w:cs="Arial"/>
            <w:sz w:val="22"/>
            <w:szCs w:val="22"/>
          </w:rPr>
          <w:t>http://chickscope.beckman.uiuc.edu/resources/egg_to_chick/comments.html</w:t>
        </w:r>
      </w:hyperlink>
      <w:r w:rsidR="00AC4F39" w:rsidRPr="00AC4F39">
        <w:rPr>
          <w:rFonts w:ascii="Arial" w:hAnsi="Arial" w:cs="Arial"/>
          <w:color w:val="0000FF"/>
          <w:sz w:val="22"/>
          <w:szCs w:val="22"/>
        </w:rPr>
        <w:t xml:space="preserve"> </w:t>
      </w:r>
    </w:p>
    <w:p w14:paraId="25188A41" w14:textId="2AD4CE7D" w:rsidR="00A26E7D" w:rsidRDefault="00531B00" w:rsidP="00A87225">
      <w:pPr>
        <w:tabs>
          <w:tab w:val="left" w:pos="720"/>
        </w:tabs>
        <w:rPr>
          <w:rFonts w:ascii="Arial" w:hAnsi="Arial" w:cs="Arial"/>
          <w:color w:val="0000FF"/>
          <w:sz w:val="22"/>
          <w:szCs w:val="22"/>
        </w:rPr>
      </w:pPr>
      <w:hyperlink r:id="rId44" w:history="1">
        <w:r w:rsidR="00103210" w:rsidRPr="00AC4F39">
          <w:rPr>
            <w:rStyle w:val="Hyperlink"/>
            <w:rFonts w:ascii="Arial" w:hAnsi="Arial" w:cs="Arial"/>
            <w:sz w:val="22"/>
            <w:szCs w:val="22"/>
          </w:rPr>
          <w:t>http://www2.ca.uky.edu/agcomm/pubs/ASC/ASC195/ASC195.pdf</w:t>
        </w:r>
      </w:hyperlink>
      <w:r w:rsidR="00103210" w:rsidRPr="00AC4F39">
        <w:rPr>
          <w:rFonts w:ascii="Arial" w:hAnsi="Arial" w:cs="Arial"/>
          <w:color w:val="0000FF"/>
          <w:sz w:val="22"/>
          <w:szCs w:val="22"/>
        </w:rPr>
        <w:t xml:space="preserve"> </w:t>
      </w:r>
    </w:p>
    <w:p w14:paraId="41024CE7" w14:textId="77777777" w:rsidR="00C036A7" w:rsidRPr="00A87225" w:rsidRDefault="00C036A7" w:rsidP="00A87225">
      <w:pPr>
        <w:tabs>
          <w:tab w:val="left" w:pos="720"/>
        </w:tabs>
        <w:rPr>
          <w:rFonts w:ascii="Arial" w:hAnsi="Arial" w:cs="Arial"/>
          <w:bCs/>
          <w:color w:val="0000FF"/>
          <w:sz w:val="22"/>
          <w:szCs w:val="22"/>
        </w:rPr>
      </w:pPr>
    </w:p>
    <w:p w14:paraId="5DB0C88D" w14:textId="2FF11486" w:rsidR="00611FF3" w:rsidRDefault="00611FF3" w:rsidP="00864B77">
      <w:pPr>
        <w:tabs>
          <w:tab w:val="left" w:pos="720"/>
        </w:tabs>
        <w:rPr>
          <w:rFonts w:ascii="Arial" w:hAnsi="Arial" w:cs="Arial"/>
          <w:b/>
          <w:bCs/>
          <w:sz w:val="22"/>
          <w:szCs w:val="22"/>
          <w:u w:val="single"/>
        </w:rPr>
      </w:pPr>
      <w:r>
        <w:rPr>
          <w:rFonts w:ascii="Arial" w:hAnsi="Arial" w:cs="Arial"/>
          <w:b/>
          <w:bCs/>
          <w:sz w:val="22"/>
          <w:szCs w:val="22"/>
          <w:u w:val="single"/>
        </w:rPr>
        <w:t>The Hatching Event</w:t>
      </w:r>
    </w:p>
    <w:p w14:paraId="66581FE6" w14:textId="1E1613D6" w:rsidR="00611FF3" w:rsidRDefault="00611FF3" w:rsidP="00864B77">
      <w:pPr>
        <w:tabs>
          <w:tab w:val="left" w:pos="720"/>
        </w:tabs>
        <w:rPr>
          <w:rFonts w:ascii="Arial" w:hAnsi="Arial" w:cs="Arial"/>
          <w:sz w:val="22"/>
          <w:szCs w:val="22"/>
        </w:rPr>
      </w:pPr>
      <w:r>
        <w:rPr>
          <w:rFonts w:ascii="Arial" w:hAnsi="Arial" w:cs="Arial"/>
          <w:sz w:val="22"/>
          <w:szCs w:val="22"/>
        </w:rPr>
        <w:t xml:space="preserve">After day 19 when eggs are no longer turned, the hatching process begins.  The chick begins to absorb the yolk and begins to turn inside the egg 360 degrees.  The chick will poke a hole through the side of the egg and begin breathing on their own.  This rotation also severs the blood vessels from the egg that were connected through the chick’s naval.  This process is important for chicks to be independent from the egg and is why one should not assist a hatching chick.  Not allowing this natural process of severing these blood vessels would result in a chick bleeding to death if someone simply removed the shell from the chick rather than allowing it to hatch naturally.  This act of hatching also aids the chick in strengthening the muscles it will eventually need to stand.  The chicks will </w:t>
      </w:r>
      <w:r w:rsidR="00471047">
        <w:rPr>
          <w:rFonts w:ascii="Arial" w:hAnsi="Arial" w:cs="Arial"/>
          <w:sz w:val="22"/>
          <w:szCs w:val="22"/>
        </w:rPr>
        <w:t xml:space="preserve">then </w:t>
      </w:r>
      <w:r>
        <w:rPr>
          <w:rFonts w:ascii="Arial" w:hAnsi="Arial" w:cs="Arial"/>
          <w:sz w:val="22"/>
          <w:szCs w:val="22"/>
        </w:rPr>
        <w:t xml:space="preserve">break from the shell.  They will soon raise their head, then creep, and eventually summon the strength to stand. </w:t>
      </w:r>
      <w:r w:rsidR="00471047">
        <w:rPr>
          <w:rFonts w:ascii="Arial" w:hAnsi="Arial" w:cs="Arial"/>
          <w:sz w:val="22"/>
          <w:szCs w:val="22"/>
        </w:rPr>
        <w:t>Soon</w:t>
      </w:r>
      <w:r>
        <w:rPr>
          <w:rFonts w:ascii="Arial" w:hAnsi="Arial" w:cs="Arial"/>
          <w:sz w:val="22"/>
          <w:szCs w:val="22"/>
        </w:rPr>
        <w:t xml:space="preserve"> they will dry off.  A chick that is too weak to hatch is very likely too weak to live.  </w:t>
      </w:r>
    </w:p>
    <w:p w14:paraId="395A6CE8" w14:textId="77777777" w:rsidR="00611FF3" w:rsidRPr="00611FF3" w:rsidRDefault="00611FF3" w:rsidP="00864B77">
      <w:pPr>
        <w:tabs>
          <w:tab w:val="left" w:pos="720"/>
        </w:tabs>
        <w:rPr>
          <w:rFonts w:ascii="Arial" w:hAnsi="Arial" w:cs="Arial"/>
          <w:sz w:val="22"/>
          <w:szCs w:val="22"/>
        </w:rPr>
      </w:pPr>
    </w:p>
    <w:p w14:paraId="397CACCA" w14:textId="7186DBF2" w:rsidR="00864B77" w:rsidRPr="003460CC" w:rsidRDefault="00864B77" w:rsidP="00864B77">
      <w:pPr>
        <w:tabs>
          <w:tab w:val="left" w:pos="720"/>
        </w:tabs>
        <w:rPr>
          <w:rFonts w:ascii="Arial" w:hAnsi="Arial" w:cs="Arial"/>
          <w:sz w:val="22"/>
          <w:szCs w:val="22"/>
          <w:u w:val="single"/>
        </w:rPr>
      </w:pPr>
      <w:r w:rsidRPr="003460CC">
        <w:rPr>
          <w:rFonts w:ascii="Arial" w:hAnsi="Arial" w:cs="Arial"/>
          <w:b/>
          <w:bCs/>
          <w:sz w:val="22"/>
          <w:szCs w:val="22"/>
          <w:u w:val="single"/>
        </w:rPr>
        <w:t>Methods for Sexing Day Old Chicks</w:t>
      </w:r>
    </w:p>
    <w:p w14:paraId="7EFD9EAA" w14:textId="77777777" w:rsidR="00864B77" w:rsidRDefault="00864B77" w:rsidP="00864B77">
      <w:pPr>
        <w:tabs>
          <w:tab w:val="left" w:pos="720"/>
        </w:tabs>
        <w:rPr>
          <w:rFonts w:ascii="Arial" w:hAnsi="Arial" w:cs="Arial"/>
          <w:sz w:val="22"/>
          <w:szCs w:val="22"/>
        </w:rPr>
      </w:pPr>
    </w:p>
    <w:p w14:paraId="62BCE56E" w14:textId="233792EE" w:rsidR="008F7189" w:rsidRPr="003460CC" w:rsidRDefault="008F7189" w:rsidP="00864B77">
      <w:pPr>
        <w:tabs>
          <w:tab w:val="left" w:pos="720"/>
        </w:tabs>
        <w:rPr>
          <w:rFonts w:ascii="Arial" w:hAnsi="Arial" w:cs="Arial"/>
          <w:sz w:val="22"/>
          <w:szCs w:val="22"/>
        </w:rPr>
      </w:pPr>
      <w:r w:rsidRPr="00831F07">
        <w:rPr>
          <w:rFonts w:ascii="Arial" w:hAnsi="Arial" w:cs="Arial"/>
          <w:sz w:val="22"/>
          <w:szCs w:val="22"/>
          <w:u w:val="single"/>
        </w:rPr>
        <w:t>Vent Sexing</w:t>
      </w:r>
      <w:r w:rsidRPr="003460CC">
        <w:rPr>
          <w:rFonts w:ascii="Arial" w:hAnsi="Arial" w:cs="Arial"/>
          <w:sz w:val="22"/>
          <w:szCs w:val="22"/>
        </w:rPr>
        <w:t>:  This method was developed by the Japanese and involves visual examination of the cloaca.  The sex is distinguished by minute differences in the anatomy.  This method requires extensive training but is highly accurate and rapid once considerable experience is gained.  For turkeys and most other domestic species this method must be used because there is no other known method of sexing.  The best time for vent sexing is when the chicks are from 12 to 26 hours old.</w:t>
      </w:r>
      <w:r w:rsidR="00471047">
        <w:rPr>
          <w:rFonts w:ascii="Arial" w:hAnsi="Arial" w:cs="Arial"/>
          <w:sz w:val="22"/>
          <w:szCs w:val="22"/>
        </w:rPr>
        <w:t xml:space="preserve">  This is a very specialized method only used at large hatcheries by experts.  Do not do this at home.</w:t>
      </w:r>
    </w:p>
    <w:p w14:paraId="03BA889A" w14:textId="77777777" w:rsidR="00C654EB" w:rsidRDefault="00C654EB" w:rsidP="00EE63A4">
      <w:pPr>
        <w:tabs>
          <w:tab w:val="left" w:pos="720"/>
        </w:tabs>
        <w:jc w:val="both"/>
        <w:rPr>
          <w:rFonts w:ascii="Arial" w:hAnsi="Arial" w:cs="Arial"/>
          <w:sz w:val="22"/>
          <w:szCs w:val="22"/>
        </w:rPr>
      </w:pPr>
    </w:p>
    <w:p w14:paraId="2617350B" w14:textId="77777777" w:rsidR="008F7189" w:rsidRDefault="008F7189" w:rsidP="00EE63A4">
      <w:pPr>
        <w:tabs>
          <w:tab w:val="left" w:pos="720"/>
        </w:tabs>
        <w:jc w:val="both"/>
        <w:rPr>
          <w:rFonts w:ascii="Arial" w:hAnsi="Arial" w:cs="Arial"/>
          <w:sz w:val="22"/>
          <w:szCs w:val="22"/>
        </w:rPr>
      </w:pPr>
      <w:r w:rsidRPr="00831F07">
        <w:rPr>
          <w:rFonts w:ascii="Arial" w:hAnsi="Arial" w:cs="Arial"/>
          <w:sz w:val="22"/>
          <w:szCs w:val="22"/>
          <w:u w:val="single"/>
        </w:rPr>
        <w:t>Color-Sexing</w:t>
      </w:r>
      <w:r w:rsidRPr="003460CC">
        <w:rPr>
          <w:rFonts w:ascii="Arial" w:hAnsi="Arial" w:cs="Arial"/>
          <w:sz w:val="22"/>
          <w:szCs w:val="22"/>
        </w:rPr>
        <w:t xml:space="preserve">: The Barred Plymouth Rock breed carries a gene for barring of feathers.  It produces a white bar on an otherwise black feather.  Barring has been used in cross breeding systems.  When a non-barred male is crossed with a barred female, the resulting females will be non-barred like their father, while the males will be barred like their mothers. </w:t>
      </w:r>
    </w:p>
    <w:p w14:paraId="53C8A30A" w14:textId="525ED7CE" w:rsidR="00103210" w:rsidRDefault="00471047" w:rsidP="00EE63A4">
      <w:pPr>
        <w:tabs>
          <w:tab w:val="left" w:pos="720"/>
        </w:tabs>
        <w:jc w:val="both"/>
        <w:rPr>
          <w:rFonts w:ascii="Arial" w:hAnsi="Arial" w:cs="Arial"/>
          <w:sz w:val="22"/>
          <w:szCs w:val="22"/>
        </w:rPr>
      </w:pPr>
      <w:r>
        <w:rPr>
          <w:rFonts w:ascii="Arial" w:hAnsi="Arial" w:cs="Arial"/>
          <w:b/>
          <w:bCs/>
          <w:noProof/>
          <w:sz w:val="44"/>
          <w:szCs w:val="44"/>
        </w:rPr>
        <w:lastRenderedPageBreak/>
        <mc:AlternateContent>
          <mc:Choice Requires="wps">
            <w:drawing>
              <wp:anchor distT="0" distB="0" distL="114300" distR="114300" simplePos="0" relativeHeight="251665920" behindDoc="0" locked="0" layoutInCell="1" allowOverlap="1" wp14:anchorId="5873158B" wp14:editId="1B89DC5F">
                <wp:simplePos x="0" y="0"/>
                <wp:positionH relativeFrom="margin">
                  <wp:align>right</wp:align>
                </wp:positionH>
                <wp:positionV relativeFrom="paragraph">
                  <wp:posOffset>-646974</wp:posOffset>
                </wp:positionV>
                <wp:extent cx="1762125" cy="638175"/>
                <wp:effectExtent l="0" t="0" r="28575" b="28575"/>
                <wp:wrapNone/>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38175"/>
                        </a:xfrm>
                        <a:prstGeom prst="rect">
                          <a:avLst/>
                        </a:prstGeom>
                        <a:solidFill>
                          <a:srgbClr val="FFFFFF"/>
                        </a:solidFill>
                        <a:ln w="9525">
                          <a:solidFill>
                            <a:srgbClr val="000000"/>
                          </a:solidFill>
                          <a:miter lim="800000"/>
                          <a:headEnd/>
                          <a:tailEnd/>
                        </a:ln>
                      </wps:spPr>
                      <wps:txbx>
                        <w:txbxContent>
                          <w:p w14:paraId="68AB3814" w14:textId="77777777" w:rsidR="00457B5D" w:rsidRDefault="00457B5D" w:rsidP="00130969">
                            <w:pPr>
                              <w:jc w:val="center"/>
                              <w:rPr>
                                <w:b/>
                                <w:sz w:val="32"/>
                                <w:szCs w:val="32"/>
                              </w:rPr>
                            </w:pPr>
                            <w:r>
                              <w:rPr>
                                <w:b/>
                                <w:noProof/>
                                <w:sz w:val="28"/>
                                <w:szCs w:val="28"/>
                              </w:rPr>
                              <w:drawing>
                                <wp:inline distT="0" distB="0" distL="0" distR="0" wp14:anchorId="5C6942B4" wp14:editId="4D30DFBD">
                                  <wp:extent cx="590550" cy="590550"/>
                                  <wp:effectExtent l="0" t="0" r="0" b="0"/>
                                  <wp:docPr id="7" name="Picture 7"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0B933561" w14:textId="77777777" w:rsidR="00457B5D" w:rsidRDefault="00457B5D" w:rsidP="00130969">
                            <w:pPr>
                              <w:rPr>
                                <w:b/>
                                <w:sz w:val="32"/>
                                <w:szCs w:val="32"/>
                              </w:rPr>
                            </w:pPr>
                          </w:p>
                          <w:p w14:paraId="2973831C" w14:textId="77777777" w:rsidR="00457B5D" w:rsidRPr="00040349" w:rsidRDefault="00457B5D" w:rsidP="00130969">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158B" id="Text Box 52" o:spid="_x0000_s1039" type="#_x0000_t202" style="position:absolute;left:0;text-align:left;margin-left:87.55pt;margin-top:-50.95pt;width:138.75pt;height:50.2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">
                <v:textbox inset=",0,,0">
                  <w:txbxContent>
                    <w:p w14:paraId="68AB3814" w14:textId="77777777" w:rsidR="00457B5D" w:rsidRDefault="00457B5D" w:rsidP="00130969">
                      <w:pPr>
                        <w:jc w:val="center"/>
                        <w:rPr>
                          <w:b/>
                          <w:sz w:val="32"/>
                          <w:szCs w:val="32"/>
                        </w:rPr>
                      </w:pPr>
                      <w:r>
                        <w:rPr>
                          <w:b/>
                          <w:noProof/>
                          <w:sz w:val="28"/>
                          <w:szCs w:val="28"/>
                        </w:rPr>
                        <w:drawing>
                          <wp:inline distT="0" distB="0" distL="0" distR="0" wp14:anchorId="5C6942B4" wp14:editId="4D30DFBD">
                            <wp:extent cx="590550" cy="590550"/>
                            <wp:effectExtent l="0" t="0" r="0" b="0"/>
                            <wp:docPr id="7" name="Picture 7"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0B933561" w14:textId="77777777" w:rsidR="00457B5D" w:rsidRDefault="00457B5D" w:rsidP="00130969">
                      <w:pPr>
                        <w:rPr>
                          <w:b/>
                          <w:sz w:val="32"/>
                          <w:szCs w:val="32"/>
                        </w:rPr>
                      </w:pPr>
                    </w:p>
                    <w:p w14:paraId="2973831C" w14:textId="77777777" w:rsidR="00457B5D" w:rsidRPr="00040349" w:rsidRDefault="00457B5D" w:rsidP="00130969">
                      <w:pPr>
                        <w:rPr>
                          <w:b/>
                          <w:sz w:val="32"/>
                          <w:szCs w:val="32"/>
                        </w:rPr>
                      </w:pPr>
                    </w:p>
                  </w:txbxContent>
                </v:textbox>
                <w10:wrap anchorx="margin"/>
              </v:shape>
            </w:pict>
          </mc:Fallback>
        </mc:AlternateContent>
      </w:r>
      <w:r w:rsidR="00616381" w:rsidRPr="00831F07">
        <w:rPr>
          <w:rFonts w:ascii="Arial" w:hAnsi="Arial" w:cs="Arial"/>
          <w:noProof/>
          <w:u w:val="single"/>
        </w:rPr>
        <w:drawing>
          <wp:anchor distT="0" distB="0" distL="114300" distR="114300" simplePos="0" relativeHeight="251661824" behindDoc="0" locked="0" layoutInCell="1" allowOverlap="1" wp14:anchorId="40FCC154" wp14:editId="5C88E082">
            <wp:simplePos x="0" y="0"/>
            <wp:positionH relativeFrom="column">
              <wp:posOffset>237490</wp:posOffset>
            </wp:positionH>
            <wp:positionV relativeFrom="paragraph">
              <wp:posOffset>1329621</wp:posOffset>
            </wp:positionV>
            <wp:extent cx="5191125" cy="4645660"/>
            <wp:effectExtent l="0" t="0" r="9525" b="2540"/>
            <wp:wrapTopAndBottom/>
            <wp:docPr id="48" name="Picture 48" descr="feathers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eathersexing"/>
                    <pic:cNvPicPr>
                      <a:picLocks noChangeAspect="1" noChangeArrowheads="1"/>
                    </pic:cNvPicPr>
                  </pic:nvPicPr>
                  <pic:blipFill>
                    <a:blip r:embed="rId45" cstate="print"/>
                    <a:srcRect l="6622"/>
                    <a:stretch>
                      <a:fillRect/>
                    </a:stretch>
                  </pic:blipFill>
                  <pic:spPr bwMode="auto">
                    <a:xfrm>
                      <a:off x="0" y="0"/>
                      <a:ext cx="5191125" cy="4645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7189" w:rsidRPr="00831F07">
        <w:rPr>
          <w:rFonts w:ascii="Arial" w:hAnsi="Arial" w:cs="Arial"/>
          <w:sz w:val="22"/>
          <w:szCs w:val="22"/>
          <w:u w:val="single"/>
        </w:rPr>
        <w:t>Feather-Sexing</w:t>
      </w:r>
      <w:r w:rsidR="008F7189" w:rsidRPr="003460CC">
        <w:rPr>
          <w:rFonts w:ascii="Arial" w:hAnsi="Arial" w:cs="Arial"/>
          <w:sz w:val="22"/>
          <w:szCs w:val="22"/>
        </w:rPr>
        <w:t>: The slow feathering gene is the characteristic most commonly used by commercial breeders in the U.S.  In this case the sex of the chick is determined by the length of the wing feathers at hatching.  A rapid-feathering male is crossed with a slow-feathering female and in the resulting offspring the males are slow-feathering and the females are rapid-feathering.  Thus, the males have relatively shorter wing feathers than the females.  In the female, the covert feathers are always shorter than the primary feathers.  In the male, the covert feathers are always as long as, or longer than the primary feathers.</w:t>
      </w:r>
      <w:r w:rsidR="003442AE">
        <w:rPr>
          <w:rFonts w:ascii="Arial" w:hAnsi="Arial" w:cs="Arial"/>
          <w:sz w:val="22"/>
          <w:szCs w:val="22"/>
        </w:rPr>
        <w:t xml:space="preserve"> </w:t>
      </w:r>
    </w:p>
    <w:p w14:paraId="28408A79" w14:textId="58908CC1" w:rsidR="003442AE" w:rsidRDefault="007D7B8A" w:rsidP="00EE63A4">
      <w:pPr>
        <w:tabs>
          <w:tab w:val="left" w:pos="720"/>
        </w:tabs>
        <w:jc w:val="both"/>
        <w:rPr>
          <w:rFonts w:ascii="Arial" w:hAnsi="Arial" w:cs="Arial"/>
          <w:sz w:val="22"/>
          <w:szCs w:val="22"/>
        </w:rPr>
      </w:pPr>
      <w:r>
        <w:rPr>
          <w:noProof/>
        </w:rPr>
        <mc:AlternateContent>
          <mc:Choice Requires="wps">
            <w:drawing>
              <wp:anchor distT="0" distB="0" distL="114300" distR="114300" simplePos="0" relativeHeight="251699712" behindDoc="0" locked="0" layoutInCell="1" allowOverlap="1" wp14:anchorId="3C74A5C6" wp14:editId="4CE87FA3">
                <wp:simplePos x="0" y="0"/>
                <wp:positionH relativeFrom="column">
                  <wp:posOffset>2714625</wp:posOffset>
                </wp:positionH>
                <wp:positionV relativeFrom="paragraph">
                  <wp:posOffset>1684020</wp:posOffset>
                </wp:positionV>
                <wp:extent cx="0" cy="3143250"/>
                <wp:effectExtent l="76200" t="19050" r="76200" b="95250"/>
                <wp:wrapNone/>
                <wp:docPr id="1435291193" name="Straight Connector 4"/>
                <wp:cNvGraphicFramePr/>
                <a:graphic xmlns:a="http://schemas.openxmlformats.org/drawingml/2006/main">
                  <a:graphicData uri="http://schemas.microsoft.com/office/word/2010/wordprocessingShape">
                    <wps:wsp>
                      <wps:cNvCnPr/>
                      <wps:spPr>
                        <a:xfrm>
                          <a:off x="0" y="0"/>
                          <a:ext cx="0" cy="3143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F447D" id="Straight Connector 4"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132.6pt" to="213.7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" strokecolor="black [3200]" strokeweight="3pt">
                <v:shadow on="t" color="black" opacity="22937f" origin=",.5" offset="0,.63889mm"/>
              </v:line>
            </w:pict>
          </mc:Fallback>
        </mc:AlternateContent>
      </w:r>
      <w:hyperlink r:id="rId46" w:history="1">
        <w:r w:rsidR="00B02B96" w:rsidRPr="00B753DB">
          <w:rPr>
            <w:rStyle w:val="Hyperlink"/>
            <w:rFonts w:ascii="Arial" w:hAnsi="Arial" w:cs="Arial"/>
            <w:sz w:val="22"/>
            <w:szCs w:val="22"/>
          </w:rPr>
          <w:t>https://poultry.extension.org/articles/poultry-management/sexing-day-old-chicks/</w:t>
        </w:r>
      </w:hyperlink>
      <w:r w:rsidR="00B02B96">
        <w:rPr>
          <w:rFonts w:ascii="Arial" w:hAnsi="Arial" w:cs="Arial"/>
          <w:sz w:val="22"/>
          <w:szCs w:val="22"/>
        </w:rPr>
        <w:t xml:space="preserve"> </w:t>
      </w:r>
    </w:p>
    <w:p w14:paraId="0503C5FA" w14:textId="6CAA0A6D" w:rsidR="00FE5DC0" w:rsidRPr="003460CC" w:rsidRDefault="00FE5DC0" w:rsidP="00103210">
      <w:pPr>
        <w:tabs>
          <w:tab w:val="left" w:pos="720"/>
        </w:tabs>
        <w:jc w:val="both"/>
        <w:rPr>
          <w:rFonts w:ascii="Arial" w:hAnsi="Arial" w:cs="Arial"/>
          <w:sz w:val="22"/>
          <w:szCs w:val="22"/>
        </w:rPr>
      </w:pPr>
      <w:r w:rsidRPr="003460CC">
        <w:rPr>
          <w:rFonts w:ascii="Arial" w:hAnsi="Arial" w:cs="Arial"/>
          <w:b/>
          <w:bCs/>
          <w:sz w:val="44"/>
          <w:szCs w:val="44"/>
        </w:rPr>
        <w:t>Selection</w:t>
      </w:r>
      <w:r w:rsidR="00841B73" w:rsidRPr="003460CC">
        <w:rPr>
          <w:rFonts w:ascii="Arial" w:hAnsi="Arial" w:cs="Arial"/>
          <w:b/>
          <w:bCs/>
          <w:sz w:val="44"/>
          <w:szCs w:val="44"/>
        </w:rPr>
        <w:t>: Pedigree/Performance Evaluation</w:t>
      </w:r>
    </w:p>
    <w:p w14:paraId="7CCEB560" w14:textId="77777777" w:rsidR="00FE5DC0" w:rsidRDefault="00FE5DC0" w:rsidP="00EE63A4">
      <w:pPr>
        <w:tabs>
          <w:tab w:val="left" w:pos="720"/>
        </w:tabs>
        <w:rPr>
          <w:rFonts w:ascii="Arial" w:hAnsi="Arial" w:cs="Arial"/>
          <w:sz w:val="22"/>
          <w:szCs w:val="22"/>
        </w:rPr>
      </w:pPr>
    </w:p>
    <w:p w14:paraId="21110E80" w14:textId="77777777" w:rsidR="003442AE" w:rsidRPr="003460CC" w:rsidRDefault="003442AE" w:rsidP="00EE63A4">
      <w:pPr>
        <w:tabs>
          <w:tab w:val="left" w:pos="720"/>
        </w:tabs>
        <w:rPr>
          <w:rFonts w:ascii="Arial" w:hAnsi="Arial" w:cs="Arial"/>
          <w:sz w:val="22"/>
          <w:szCs w:val="22"/>
        </w:rPr>
      </w:pPr>
    </w:p>
    <w:p w14:paraId="26660A43" w14:textId="77777777" w:rsidR="00FE5DC0" w:rsidRPr="003460CC" w:rsidRDefault="00FE5DC0" w:rsidP="00EE63A4">
      <w:pPr>
        <w:tabs>
          <w:tab w:val="left" w:pos="720"/>
        </w:tabs>
        <w:jc w:val="both"/>
        <w:rPr>
          <w:rFonts w:ascii="Arial" w:hAnsi="Arial" w:cs="Arial"/>
          <w:sz w:val="22"/>
          <w:szCs w:val="22"/>
        </w:rPr>
      </w:pPr>
      <w:r w:rsidRPr="003460CC">
        <w:rPr>
          <w:rFonts w:ascii="Arial" w:hAnsi="Arial" w:cs="Arial"/>
          <w:sz w:val="22"/>
          <w:szCs w:val="22"/>
        </w:rPr>
        <w:t xml:space="preserve">Proper selection is a critical factor in establishing a good breeding program.  The goal of animal selection is to produce an animal that will yield/produce high quality products at a low cost to the farmer and the consumer.  This goal is the foundation of the standard </w:t>
      </w:r>
      <w:r w:rsidR="00130969" w:rsidRPr="003460CC">
        <w:rPr>
          <w:rFonts w:ascii="Arial" w:hAnsi="Arial" w:cs="Arial"/>
          <w:sz w:val="22"/>
          <w:szCs w:val="22"/>
        </w:rPr>
        <w:t>“ideal animal”</w:t>
      </w:r>
      <w:r w:rsidRPr="003460CC">
        <w:rPr>
          <w:rFonts w:ascii="Arial" w:hAnsi="Arial" w:cs="Arial"/>
          <w:sz w:val="22"/>
          <w:szCs w:val="22"/>
        </w:rPr>
        <w:t xml:space="preserve"> in the various species.  That is, the animal that expresses, to the highest degree, traits that are of economic importance like</w:t>
      </w:r>
      <w:r w:rsidR="00E20221">
        <w:rPr>
          <w:rFonts w:ascii="Arial" w:hAnsi="Arial" w:cs="Arial"/>
          <w:sz w:val="22"/>
          <w:szCs w:val="22"/>
        </w:rPr>
        <w:t xml:space="preserve"> clutch</w:t>
      </w:r>
      <w:r w:rsidRPr="003460CC">
        <w:rPr>
          <w:rFonts w:ascii="Arial" w:hAnsi="Arial" w:cs="Arial"/>
          <w:sz w:val="22"/>
          <w:szCs w:val="22"/>
        </w:rPr>
        <w:t xml:space="preserve"> size, body weight, egg production, carcass merit or even color is the type selected.</w:t>
      </w:r>
    </w:p>
    <w:p w14:paraId="33A463F0" w14:textId="77777777" w:rsidR="00597F25" w:rsidRPr="003460CC" w:rsidRDefault="00597F25" w:rsidP="00EE63A4">
      <w:pPr>
        <w:tabs>
          <w:tab w:val="left" w:pos="720"/>
        </w:tabs>
        <w:jc w:val="both"/>
        <w:rPr>
          <w:rFonts w:ascii="Arial" w:hAnsi="Arial" w:cs="Arial"/>
          <w:sz w:val="22"/>
          <w:szCs w:val="22"/>
        </w:rPr>
      </w:pPr>
    </w:p>
    <w:p w14:paraId="449ABF7C" w14:textId="2BB21468" w:rsidR="00FE5DC0" w:rsidRPr="003460CC" w:rsidRDefault="00FE5DC0" w:rsidP="00EE63A4">
      <w:pPr>
        <w:tabs>
          <w:tab w:val="left" w:pos="720"/>
        </w:tabs>
        <w:jc w:val="both"/>
        <w:rPr>
          <w:rFonts w:ascii="Arial" w:hAnsi="Arial" w:cs="Arial"/>
          <w:sz w:val="22"/>
          <w:szCs w:val="22"/>
        </w:rPr>
      </w:pPr>
      <w:r w:rsidRPr="003460CC">
        <w:rPr>
          <w:rFonts w:ascii="Arial" w:hAnsi="Arial" w:cs="Arial"/>
          <w:sz w:val="22"/>
          <w:szCs w:val="22"/>
        </w:rPr>
        <w:t xml:space="preserve">The expression of observable or measurable traits is called the animal’s </w:t>
      </w:r>
      <w:r w:rsidRPr="003460CC">
        <w:rPr>
          <w:rFonts w:ascii="Arial" w:hAnsi="Arial" w:cs="Arial"/>
          <w:i/>
          <w:iCs/>
          <w:sz w:val="22"/>
          <w:szCs w:val="22"/>
        </w:rPr>
        <w:t>phenotype</w:t>
      </w:r>
      <w:r w:rsidRPr="003460CC">
        <w:rPr>
          <w:rFonts w:ascii="Arial" w:hAnsi="Arial" w:cs="Arial"/>
          <w:sz w:val="22"/>
          <w:szCs w:val="22"/>
        </w:rPr>
        <w:t xml:space="preserve">.  Phenotype is affected by both heredity and environment.  The inherited portion of a trait is referred to as </w:t>
      </w:r>
      <w:r w:rsidRPr="003460CC">
        <w:rPr>
          <w:rFonts w:ascii="Arial" w:hAnsi="Arial" w:cs="Arial"/>
          <w:i/>
          <w:iCs/>
          <w:sz w:val="22"/>
          <w:szCs w:val="22"/>
        </w:rPr>
        <w:t>genotype</w:t>
      </w:r>
      <w:r w:rsidRPr="003460CC">
        <w:rPr>
          <w:rFonts w:ascii="Arial" w:hAnsi="Arial" w:cs="Arial"/>
          <w:sz w:val="22"/>
          <w:szCs w:val="22"/>
        </w:rPr>
        <w:t xml:space="preserve">.  How well an animal expresses the genotype is affected by the environment in which it </w:t>
      </w:r>
      <w:r w:rsidR="00390F73">
        <w:rPr>
          <w:rFonts w:ascii="Arial" w:hAnsi="Arial" w:cs="Arial"/>
          <w:noProof/>
          <w:sz w:val="22"/>
          <w:szCs w:val="22"/>
        </w:rPr>
        <w:lastRenderedPageBreak/>
        <w:drawing>
          <wp:anchor distT="0" distB="0" distL="114300" distR="114300" simplePos="0" relativeHeight="251720192" behindDoc="0" locked="0" layoutInCell="1" allowOverlap="1" wp14:anchorId="6AF309D4" wp14:editId="69C5A289">
            <wp:simplePos x="0" y="0"/>
            <wp:positionH relativeFrom="margin">
              <wp:align>right</wp:align>
            </wp:positionH>
            <wp:positionV relativeFrom="paragraph">
              <wp:posOffset>-669472</wp:posOffset>
            </wp:positionV>
            <wp:extent cx="1781175" cy="657225"/>
            <wp:effectExtent l="0" t="0" r="9525" b="9525"/>
            <wp:wrapNone/>
            <wp:docPr id="4" name="Picture 4" descr="A black and white picture of a ro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picture of a roos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1175" cy="657225"/>
                    </a:xfrm>
                    <a:prstGeom prst="rect">
                      <a:avLst/>
                    </a:prstGeom>
                    <a:noFill/>
                  </pic:spPr>
                </pic:pic>
              </a:graphicData>
            </a:graphic>
          </wp:anchor>
        </w:drawing>
      </w:r>
      <w:r w:rsidRPr="003460CC">
        <w:rPr>
          <w:rFonts w:ascii="Arial" w:hAnsi="Arial" w:cs="Arial"/>
          <w:sz w:val="22"/>
          <w:szCs w:val="22"/>
        </w:rPr>
        <w:t xml:space="preserve">is raised.  Therefore, when making </w:t>
      </w:r>
      <w:r w:rsidR="00C036A7">
        <w:rPr>
          <w:rFonts w:ascii="Arial" w:hAnsi="Arial" w:cs="Arial"/>
          <w:sz w:val="22"/>
          <w:szCs w:val="22"/>
        </w:rPr>
        <w:t xml:space="preserve">a </w:t>
      </w:r>
      <w:r w:rsidRPr="003460CC">
        <w:rPr>
          <w:rFonts w:ascii="Arial" w:hAnsi="Arial" w:cs="Arial"/>
          <w:sz w:val="22"/>
          <w:szCs w:val="22"/>
        </w:rPr>
        <w:t>selected</w:t>
      </w:r>
      <w:r w:rsidR="00C036A7">
        <w:rPr>
          <w:rFonts w:ascii="Arial" w:hAnsi="Arial" w:cs="Arial"/>
          <w:sz w:val="22"/>
          <w:szCs w:val="22"/>
        </w:rPr>
        <w:t xml:space="preserve"> </w:t>
      </w:r>
      <w:r w:rsidR="00860819" w:rsidRPr="003460CC">
        <w:rPr>
          <w:rFonts w:ascii="Arial" w:hAnsi="Arial" w:cs="Arial"/>
          <w:sz w:val="22"/>
          <w:szCs w:val="22"/>
        </w:rPr>
        <w:t>mating</w:t>
      </w:r>
      <w:r w:rsidRPr="003460CC">
        <w:rPr>
          <w:rFonts w:ascii="Arial" w:hAnsi="Arial" w:cs="Arial"/>
          <w:sz w:val="22"/>
          <w:szCs w:val="22"/>
        </w:rPr>
        <w:t>, use and management of the offspring should be considered.</w:t>
      </w:r>
      <w:r w:rsidR="00E20221">
        <w:rPr>
          <w:rFonts w:ascii="Arial" w:hAnsi="Arial" w:cs="Arial"/>
          <w:sz w:val="22"/>
          <w:szCs w:val="22"/>
        </w:rPr>
        <w:t xml:space="preserve">  </w:t>
      </w:r>
      <w:r w:rsidRPr="003460CC">
        <w:rPr>
          <w:rFonts w:ascii="Arial" w:hAnsi="Arial" w:cs="Arial"/>
          <w:sz w:val="22"/>
          <w:szCs w:val="22"/>
        </w:rPr>
        <w:t xml:space="preserve">We use both visual appraisal and performance records when selecting breeding stock.  </w:t>
      </w:r>
    </w:p>
    <w:p w14:paraId="7FB0D4F4" w14:textId="43A6997E" w:rsidR="00FE5DC0" w:rsidRPr="003460CC" w:rsidRDefault="00FE5DC0" w:rsidP="00EE63A4">
      <w:pPr>
        <w:tabs>
          <w:tab w:val="left" w:pos="720"/>
        </w:tabs>
        <w:rPr>
          <w:rFonts w:ascii="Arial" w:hAnsi="Arial" w:cs="Arial"/>
          <w:sz w:val="22"/>
          <w:szCs w:val="22"/>
        </w:rPr>
      </w:pPr>
    </w:p>
    <w:p w14:paraId="3DE69DD6" w14:textId="77777777" w:rsidR="00FE5DC0" w:rsidRPr="003460CC" w:rsidRDefault="00FE5DC0" w:rsidP="00EE63A4">
      <w:pPr>
        <w:tabs>
          <w:tab w:val="left" w:pos="720"/>
        </w:tabs>
        <w:rPr>
          <w:rFonts w:ascii="Arial" w:hAnsi="Arial" w:cs="Arial"/>
          <w:sz w:val="22"/>
          <w:szCs w:val="22"/>
          <w:u w:val="single"/>
        </w:rPr>
      </w:pPr>
      <w:r w:rsidRPr="003460CC">
        <w:rPr>
          <w:rFonts w:ascii="Arial" w:hAnsi="Arial" w:cs="Arial"/>
          <w:b/>
          <w:bCs/>
          <w:sz w:val="22"/>
          <w:szCs w:val="22"/>
          <w:u w:val="single"/>
        </w:rPr>
        <w:t>Performance Evaluation</w:t>
      </w:r>
    </w:p>
    <w:p w14:paraId="5341E4B2" w14:textId="77777777" w:rsidR="00FE5DC0" w:rsidRPr="003460CC" w:rsidRDefault="00FE5DC0" w:rsidP="00EE63A4">
      <w:pPr>
        <w:tabs>
          <w:tab w:val="left" w:pos="720"/>
        </w:tabs>
        <w:rPr>
          <w:rFonts w:ascii="Arial" w:hAnsi="Arial" w:cs="Arial"/>
          <w:sz w:val="22"/>
          <w:szCs w:val="22"/>
        </w:rPr>
      </w:pPr>
    </w:p>
    <w:p w14:paraId="21EF6538" w14:textId="75B83E4D" w:rsidR="00FE5DC0" w:rsidRPr="003460CC" w:rsidRDefault="00FE5DC0" w:rsidP="00EE63A4">
      <w:pPr>
        <w:tabs>
          <w:tab w:val="left" w:pos="720"/>
        </w:tabs>
        <w:jc w:val="both"/>
        <w:rPr>
          <w:rFonts w:ascii="Arial" w:hAnsi="Arial" w:cs="Arial"/>
          <w:sz w:val="24"/>
          <w:szCs w:val="24"/>
        </w:rPr>
      </w:pPr>
      <w:r w:rsidRPr="003460CC">
        <w:rPr>
          <w:rFonts w:ascii="Arial" w:hAnsi="Arial" w:cs="Arial"/>
          <w:sz w:val="22"/>
          <w:szCs w:val="22"/>
        </w:rPr>
        <w:t xml:space="preserve">How an animal looks may be important </w:t>
      </w:r>
      <w:r w:rsidR="00E20221">
        <w:rPr>
          <w:rFonts w:ascii="Arial" w:hAnsi="Arial" w:cs="Arial"/>
          <w:sz w:val="22"/>
          <w:szCs w:val="22"/>
        </w:rPr>
        <w:t>at</w:t>
      </w:r>
      <w:r w:rsidRPr="003460CC">
        <w:rPr>
          <w:rFonts w:ascii="Arial" w:hAnsi="Arial" w:cs="Arial"/>
          <w:sz w:val="22"/>
          <w:szCs w:val="22"/>
        </w:rPr>
        <w:t xml:space="preserve"> the show but how that animal performs is more important to the farmer.  With advancements in the understanding of heredity and the increased use of computers for keeping records, the use of genetic information in </w:t>
      </w:r>
      <w:r w:rsidR="00C036A7">
        <w:rPr>
          <w:rFonts w:ascii="Arial" w:hAnsi="Arial" w:cs="Arial"/>
          <w:sz w:val="22"/>
          <w:szCs w:val="22"/>
        </w:rPr>
        <w:t xml:space="preserve">a </w:t>
      </w:r>
      <w:r w:rsidRPr="003460CC">
        <w:rPr>
          <w:rFonts w:ascii="Arial" w:hAnsi="Arial" w:cs="Arial"/>
          <w:sz w:val="22"/>
          <w:szCs w:val="22"/>
        </w:rPr>
        <w:t xml:space="preserve">selected </w:t>
      </w:r>
      <w:r w:rsidR="00860819" w:rsidRPr="003460CC">
        <w:rPr>
          <w:rFonts w:ascii="Arial" w:hAnsi="Arial" w:cs="Arial"/>
          <w:sz w:val="22"/>
          <w:szCs w:val="22"/>
        </w:rPr>
        <w:t>mating</w:t>
      </w:r>
      <w:r w:rsidRPr="003460CC">
        <w:rPr>
          <w:rFonts w:ascii="Arial" w:hAnsi="Arial" w:cs="Arial"/>
          <w:sz w:val="22"/>
          <w:szCs w:val="22"/>
        </w:rPr>
        <w:t xml:space="preserve"> has become easier.  By keeping records on desirable traits and then carefully selecting males and females to be mated using the available data, producers can improve the genetics, and thus the performance of their offspring.</w:t>
      </w:r>
    </w:p>
    <w:p w14:paraId="780AE60A" w14:textId="77777777" w:rsidR="00FE5DC0" w:rsidRPr="003460CC" w:rsidRDefault="00FE5DC0" w:rsidP="00EE63A4">
      <w:pPr>
        <w:tabs>
          <w:tab w:val="left" w:pos="720"/>
        </w:tabs>
        <w:jc w:val="both"/>
        <w:rPr>
          <w:rFonts w:ascii="Arial" w:hAnsi="Arial" w:cs="Arial"/>
        </w:rPr>
      </w:pPr>
    </w:p>
    <w:p w14:paraId="5527FF86" w14:textId="77777777" w:rsidR="00FE5DC0" w:rsidRPr="003460CC" w:rsidRDefault="00FE5DC0" w:rsidP="00EE63A4">
      <w:pPr>
        <w:tabs>
          <w:tab w:val="left" w:pos="720"/>
        </w:tabs>
        <w:jc w:val="both"/>
        <w:rPr>
          <w:rFonts w:ascii="Arial" w:hAnsi="Arial" w:cs="Arial"/>
          <w:sz w:val="22"/>
          <w:szCs w:val="22"/>
        </w:rPr>
      </w:pPr>
      <w:r w:rsidRPr="003460CC">
        <w:rPr>
          <w:rFonts w:ascii="Arial" w:hAnsi="Arial" w:cs="Arial"/>
          <w:sz w:val="22"/>
          <w:szCs w:val="22"/>
        </w:rPr>
        <w:t>There has been extensive selection for growth rate, feed efficiency and meat yield in broilers (meat-type chickens) and turkeys.  Egg-type chickens have been extensively selected for egg numbers, egg weight, shell strength and feed efficiency.  Tremendous improvements in these characteristics have been made through selection programs and the associated performance evaluation.</w:t>
      </w:r>
    </w:p>
    <w:p w14:paraId="7A82951D" w14:textId="77777777" w:rsidR="00FE5DC0" w:rsidRPr="00E20221" w:rsidRDefault="00FE5DC0" w:rsidP="00EE63A4">
      <w:pPr>
        <w:tabs>
          <w:tab w:val="left" w:pos="720"/>
        </w:tabs>
        <w:spacing w:line="227" w:lineRule="auto"/>
        <w:rPr>
          <w:rFonts w:ascii="Arial" w:hAnsi="Arial" w:cs="Arial"/>
          <w:b/>
          <w:bCs/>
          <w:sz w:val="22"/>
          <w:szCs w:val="22"/>
          <w:u w:val="single"/>
        </w:rPr>
      </w:pPr>
    </w:p>
    <w:p w14:paraId="7E9F66C7" w14:textId="77777777" w:rsidR="00F03F4C" w:rsidRPr="003460CC" w:rsidRDefault="00F03F4C" w:rsidP="00841B73">
      <w:pPr>
        <w:tabs>
          <w:tab w:val="left" w:pos="0"/>
        </w:tabs>
        <w:rPr>
          <w:rFonts w:ascii="Arial" w:hAnsi="Arial" w:cs="Arial"/>
          <w:sz w:val="22"/>
          <w:szCs w:val="22"/>
          <w:u w:val="single"/>
        </w:rPr>
      </w:pPr>
      <w:r w:rsidRPr="003460CC">
        <w:rPr>
          <w:rFonts w:ascii="Arial" w:hAnsi="Arial" w:cs="Arial"/>
          <w:b/>
          <w:bCs/>
          <w:sz w:val="22"/>
          <w:szCs w:val="22"/>
          <w:u w:val="single"/>
        </w:rPr>
        <w:t>Estimating Past Egg Production</w:t>
      </w:r>
    </w:p>
    <w:p w14:paraId="4436DA34" w14:textId="77777777" w:rsidR="00F03F4C" w:rsidRPr="003460CC" w:rsidRDefault="00F03F4C" w:rsidP="00841B73">
      <w:pPr>
        <w:tabs>
          <w:tab w:val="left" w:pos="0"/>
        </w:tabs>
        <w:rPr>
          <w:rFonts w:ascii="Arial" w:hAnsi="Arial" w:cs="Arial"/>
          <w:sz w:val="22"/>
          <w:szCs w:val="22"/>
        </w:rPr>
      </w:pPr>
    </w:p>
    <w:p w14:paraId="075DC4C0" w14:textId="77777777" w:rsidR="00E77856" w:rsidRDefault="00F03F4C" w:rsidP="00841B73">
      <w:pPr>
        <w:tabs>
          <w:tab w:val="left" w:pos="0"/>
        </w:tabs>
        <w:jc w:val="both"/>
        <w:rPr>
          <w:rFonts w:ascii="Arial" w:hAnsi="Arial" w:cs="Arial"/>
          <w:sz w:val="22"/>
          <w:szCs w:val="22"/>
        </w:rPr>
      </w:pPr>
      <w:r w:rsidRPr="003460CC">
        <w:rPr>
          <w:rFonts w:ascii="Arial" w:hAnsi="Arial" w:cs="Arial"/>
          <w:sz w:val="22"/>
          <w:szCs w:val="22"/>
        </w:rPr>
        <w:t>A measure of reproductive performance (number of ovulations) in hens of certain breeds of chickens can be estimated by observing certain external characteristics.  In birds, ovulation results in an egg being formed and laid to the outside of the body where it can easily be gathered and counted.  In yellow-skinned chickens which have been fed ingredients containing xanthophyll pigment (such as yellow corn), the pigment bleaches from the pigmented areas in a definite order according to the approximate number of eggs the hen has laid.  Thus, hens can be ranked on their estimated past egg production, based on bleaching; the more the bleaching the more eggs have been laid.  When hens begin to lay eggs at puberty, the pigment bleaches in the following order: vent, eye ring, ear lobe, beak, bottom of feet, and shanks.</w:t>
      </w:r>
      <w:r w:rsidR="00457B5D">
        <w:rPr>
          <w:rFonts w:ascii="Arial" w:hAnsi="Arial" w:cs="Arial"/>
          <w:sz w:val="22"/>
          <w:szCs w:val="22"/>
        </w:rPr>
        <w:t xml:space="preserve"> </w:t>
      </w:r>
    </w:p>
    <w:p w14:paraId="615C1CC3" w14:textId="275BB872" w:rsidR="00F71A60" w:rsidRDefault="00531B00">
      <w:pPr>
        <w:autoSpaceDE/>
        <w:autoSpaceDN/>
        <w:adjustRightInd/>
        <w:rPr>
          <w:rFonts w:ascii="Arial" w:hAnsi="Arial" w:cs="Arial"/>
          <w:sz w:val="22"/>
          <w:szCs w:val="22"/>
        </w:rPr>
      </w:pPr>
      <w:hyperlink r:id="rId48" w:history="1">
        <w:r w:rsidR="00B02B96" w:rsidRPr="00B753DB">
          <w:rPr>
            <w:rStyle w:val="Hyperlink"/>
            <w:rFonts w:ascii="Arial" w:hAnsi="Arial" w:cs="Arial"/>
            <w:sz w:val="22"/>
            <w:szCs w:val="22"/>
          </w:rPr>
          <w:t>https://national4hpoultry.ca.uky.edu/pastproductionhens</w:t>
        </w:r>
      </w:hyperlink>
      <w:r w:rsidR="00B02B96">
        <w:rPr>
          <w:rFonts w:ascii="Arial" w:hAnsi="Arial" w:cs="Arial"/>
          <w:sz w:val="22"/>
          <w:szCs w:val="22"/>
        </w:rPr>
        <w:t xml:space="preserve"> </w:t>
      </w:r>
    </w:p>
    <w:p w14:paraId="3351B4A5" w14:textId="7C3583A7" w:rsidR="00E77856" w:rsidRPr="00E77856" w:rsidRDefault="00E77856">
      <w:pPr>
        <w:autoSpaceDE/>
        <w:autoSpaceDN/>
        <w:adjustRightInd/>
        <w:rPr>
          <w:rFonts w:ascii="Arial" w:hAnsi="Arial" w:cs="Arial"/>
          <w:sz w:val="22"/>
          <w:szCs w:val="22"/>
        </w:rPr>
      </w:pPr>
      <w:r w:rsidRPr="00E77856">
        <w:rPr>
          <w:rFonts w:ascii="Arial" w:hAnsi="Arial" w:cs="Arial"/>
          <w:sz w:val="22"/>
          <w:szCs w:val="22"/>
        </w:rPr>
        <w:br w:type="page"/>
      </w:r>
    </w:p>
    <w:p w14:paraId="608BEEF0" w14:textId="6D479399" w:rsidR="00120CC2" w:rsidRPr="00CC257A" w:rsidRDefault="007966AD" w:rsidP="00120CC2">
      <w:pPr>
        <w:tabs>
          <w:tab w:val="left" w:pos="720"/>
        </w:tabs>
        <w:jc w:val="both"/>
        <w:rPr>
          <w:rFonts w:ascii="Arial" w:hAnsi="Arial" w:cs="Arial"/>
          <w:b/>
          <w:sz w:val="24"/>
          <w:szCs w:val="24"/>
          <w:u w:val="single"/>
        </w:rPr>
      </w:pPr>
      <w:r>
        <w:rPr>
          <w:rFonts w:ascii="Arial" w:hAnsi="Arial" w:cs="Arial"/>
          <w:b/>
          <w:bCs/>
          <w:noProof/>
          <w:sz w:val="44"/>
          <w:szCs w:val="44"/>
        </w:rPr>
        <w:lastRenderedPageBreak/>
        <mc:AlternateContent>
          <mc:Choice Requires="wps">
            <w:drawing>
              <wp:anchor distT="0" distB="0" distL="114300" distR="114300" simplePos="0" relativeHeight="251715072" behindDoc="0" locked="0" layoutInCell="1" allowOverlap="1" wp14:anchorId="6DF64E1D" wp14:editId="1C7FAE4D">
                <wp:simplePos x="0" y="0"/>
                <wp:positionH relativeFrom="column">
                  <wp:posOffset>4838700</wp:posOffset>
                </wp:positionH>
                <wp:positionV relativeFrom="paragraph">
                  <wp:posOffset>-647700</wp:posOffset>
                </wp:positionV>
                <wp:extent cx="1762125" cy="638175"/>
                <wp:effectExtent l="7620" t="9525" r="11430" b="9525"/>
                <wp:wrapNone/>
                <wp:docPr id="16426254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38175"/>
                        </a:xfrm>
                        <a:prstGeom prst="rect">
                          <a:avLst/>
                        </a:prstGeom>
                        <a:solidFill>
                          <a:srgbClr val="FFFFFF"/>
                        </a:solidFill>
                        <a:ln w="9525">
                          <a:solidFill>
                            <a:srgbClr val="000000"/>
                          </a:solidFill>
                          <a:miter lim="800000"/>
                          <a:headEnd/>
                          <a:tailEnd/>
                        </a:ln>
                      </wps:spPr>
                      <wps:txbx>
                        <w:txbxContent>
                          <w:p w14:paraId="29918CA6" w14:textId="77777777" w:rsidR="007966AD" w:rsidRDefault="007966AD" w:rsidP="007966AD">
                            <w:pPr>
                              <w:jc w:val="center"/>
                              <w:rPr>
                                <w:b/>
                                <w:sz w:val="32"/>
                                <w:szCs w:val="32"/>
                              </w:rPr>
                            </w:pPr>
                            <w:r>
                              <w:rPr>
                                <w:b/>
                                <w:noProof/>
                                <w:sz w:val="28"/>
                                <w:szCs w:val="28"/>
                              </w:rPr>
                              <w:drawing>
                                <wp:inline distT="0" distB="0" distL="0" distR="0" wp14:anchorId="2E201E66" wp14:editId="213AF14B">
                                  <wp:extent cx="590550" cy="590550"/>
                                  <wp:effectExtent l="0" t="0" r="0" b="0"/>
                                  <wp:docPr id="353540271" name="Picture 353540271"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25604"/>
                                          <pic:cNvPicPr>
                                            <a:picLocks noChangeAspect="1" noChangeArrowheads="1"/>
                                          </pic:cNvPicPr>
                                        </pic:nvPicPr>
                                        <pic:blipFill>
                                          <a:blip r:embed="rId12"/>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4FCD7D0B" w14:textId="77777777" w:rsidR="007966AD" w:rsidRDefault="007966AD" w:rsidP="007966AD">
                            <w:pPr>
                              <w:rPr>
                                <w:b/>
                                <w:sz w:val="32"/>
                                <w:szCs w:val="32"/>
                              </w:rPr>
                            </w:pPr>
                          </w:p>
                          <w:p w14:paraId="1942E671" w14:textId="77777777" w:rsidR="007966AD" w:rsidRPr="00040349" w:rsidRDefault="007966AD" w:rsidP="007966AD">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4E1D" id="_x0000_s1040" type="#_x0000_t202" style="position:absolute;left:0;text-align:left;margin-left:381pt;margin-top:-51pt;width:138.75pt;height:50.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">
                <v:textbox inset=",0,,0">
                  <w:txbxContent>
                    <w:p w14:paraId="29918CA6" w14:textId="77777777" w:rsidR="007966AD" w:rsidRDefault="007966AD" w:rsidP="007966AD">
                      <w:pPr>
                        <w:jc w:val="center"/>
                        <w:rPr>
                          <w:b/>
                          <w:sz w:val="32"/>
                          <w:szCs w:val="32"/>
                        </w:rPr>
                      </w:pPr>
                      <w:r>
                        <w:rPr>
                          <w:b/>
                          <w:noProof/>
                          <w:sz w:val="28"/>
                          <w:szCs w:val="28"/>
                        </w:rPr>
                        <w:drawing>
                          <wp:inline distT="0" distB="0" distL="0" distR="0" wp14:anchorId="2E201E66" wp14:editId="213AF14B">
                            <wp:extent cx="590550" cy="590550"/>
                            <wp:effectExtent l="0" t="0" r="0" b="0"/>
                            <wp:docPr id="353540271" name="Picture 353540271"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4FCD7D0B" w14:textId="77777777" w:rsidR="007966AD" w:rsidRDefault="007966AD" w:rsidP="007966AD">
                      <w:pPr>
                        <w:rPr>
                          <w:b/>
                          <w:sz w:val="32"/>
                          <w:szCs w:val="32"/>
                        </w:rPr>
                      </w:pPr>
                    </w:p>
                    <w:p w14:paraId="1942E671" w14:textId="77777777" w:rsidR="007966AD" w:rsidRPr="00040349" w:rsidRDefault="007966AD" w:rsidP="007966AD">
                      <w:pPr>
                        <w:rPr>
                          <w:b/>
                          <w:sz w:val="32"/>
                          <w:szCs w:val="32"/>
                        </w:rPr>
                      </w:pPr>
                    </w:p>
                  </w:txbxContent>
                </v:textbox>
              </v:shape>
            </w:pict>
          </mc:Fallback>
        </mc:AlternateContent>
      </w:r>
      <w:r w:rsidR="00120CC2" w:rsidRPr="00CC257A">
        <w:rPr>
          <w:rFonts w:ascii="Arial" w:hAnsi="Arial" w:cs="Arial"/>
          <w:b/>
          <w:sz w:val="24"/>
          <w:szCs w:val="24"/>
          <w:u w:val="single"/>
        </w:rPr>
        <w:t xml:space="preserve">Judging Past Production Hens </w:t>
      </w:r>
    </w:p>
    <w:p w14:paraId="735A5496" w14:textId="77777777" w:rsidR="00120CC2" w:rsidRDefault="00120CC2" w:rsidP="00120CC2">
      <w:pPr>
        <w:rPr>
          <w:rFonts w:ascii="Arial" w:hAnsi="Arial" w:cs="Arial"/>
          <w:sz w:val="22"/>
          <w:szCs w:val="22"/>
        </w:rPr>
      </w:pPr>
    </w:p>
    <w:p w14:paraId="6B6BF1CE" w14:textId="77777777" w:rsidR="00120CC2" w:rsidRDefault="00120CC2" w:rsidP="00120CC2">
      <w:pPr>
        <w:rPr>
          <w:rFonts w:ascii="Arial" w:hAnsi="Arial" w:cs="Arial"/>
          <w:color w:val="000000"/>
          <w:sz w:val="22"/>
          <w:szCs w:val="22"/>
        </w:rPr>
      </w:pPr>
      <w:r>
        <w:rPr>
          <w:rFonts w:ascii="Arial" w:hAnsi="Arial" w:cs="Arial"/>
          <w:sz w:val="22"/>
          <w:szCs w:val="22"/>
        </w:rPr>
        <w:t xml:space="preserve">Judging is done by comparison, that is comparing each hen to the others in the class.  Certain characteristics are used to estimate the number of eggs each hen has laid. </w:t>
      </w:r>
      <w:r w:rsidR="00E20221">
        <w:rPr>
          <w:rFonts w:ascii="Arial" w:hAnsi="Arial" w:cs="Arial"/>
          <w:color w:val="000000"/>
          <w:sz w:val="22"/>
          <w:szCs w:val="22"/>
        </w:rPr>
        <w:t>H</w:t>
      </w:r>
      <w:r w:rsidRPr="0059791B">
        <w:rPr>
          <w:rFonts w:ascii="Arial" w:hAnsi="Arial" w:cs="Arial"/>
          <w:color w:val="000000"/>
          <w:sz w:val="22"/>
          <w:szCs w:val="22"/>
        </w:rPr>
        <w:t xml:space="preserve">ens are ranked with the top hen being the one estimated to have laid the most eggs.  If possible, place </w:t>
      </w:r>
      <w:r w:rsidR="00E20221">
        <w:rPr>
          <w:rFonts w:ascii="Arial" w:hAnsi="Arial" w:cs="Arial"/>
          <w:color w:val="000000"/>
          <w:sz w:val="22"/>
          <w:szCs w:val="22"/>
        </w:rPr>
        <w:t>hens</w:t>
      </w:r>
      <w:r w:rsidRPr="0059791B">
        <w:rPr>
          <w:rFonts w:ascii="Arial" w:hAnsi="Arial" w:cs="Arial"/>
          <w:color w:val="000000"/>
          <w:sz w:val="22"/>
          <w:szCs w:val="22"/>
        </w:rPr>
        <w:t xml:space="preserve"> based on loss of pigment (bleaching) from the skin. It is assumed that the more bleached a hen has become, the more eggs she has laid. Compare the amount of pigment in the skin of the hens. The hen that has the least pigment should be placed first, and so forth according to the amount of pigmentation. </w:t>
      </w:r>
    </w:p>
    <w:p w14:paraId="27285AA8" w14:textId="77777777" w:rsidR="00120CC2" w:rsidRDefault="00120CC2" w:rsidP="00120CC2">
      <w:pPr>
        <w:rPr>
          <w:rFonts w:ascii="Arial" w:hAnsi="Arial" w:cs="Arial"/>
          <w:color w:val="000000"/>
          <w:sz w:val="22"/>
          <w:szCs w:val="22"/>
        </w:rPr>
      </w:pPr>
    </w:p>
    <w:p w14:paraId="522AAB62" w14:textId="531DBB53" w:rsidR="00120CC2" w:rsidRDefault="00120CC2" w:rsidP="00120CC2">
      <w:pPr>
        <w:rPr>
          <w:rFonts w:ascii="Arial" w:hAnsi="Arial" w:cs="Arial"/>
          <w:color w:val="000000"/>
          <w:sz w:val="22"/>
          <w:szCs w:val="22"/>
        </w:rPr>
      </w:pPr>
      <w:r>
        <w:rPr>
          <w:rFonts w:ascii="Arial" w:hAnsi="Arial" w:cs="Arial"/>
          <w:color w:val="000000"/>
          <w:sz w:val="22"/>
          <w:szCs w:val="22"/>
        </w:rPr>
        <w:t xml:space="preserve">If a pair of hens has equal loss of pigment, then use </w:t>
      </w:r>
      <w:r w:rsidR="00E946A9">
        <w:rPr>
          <w:rFonts w:ascii="Arial" w:hAnsi="Arial" w:cs="Arial"/>
          <w:color w:val="000000"/>
          <w:sz w:val="22"/>
          <w:szCs w:val="22"/>
        </w:rPr>
        <w:t xml:space="preserve">abdominal capacity </w:t>
      </w:r>
      <w:r w:rsidR="00E946A9" w:rsidRPr="0052469F">
        <w:rPr>
          <w:rFonts w:ascii="Arial" w:hAnsi="Arial" w:cs="Arial"/>
          <w:color w:val="000000"/>
          <w:sz w:val="22"/>
          <w:szCs w:val="22"/>
        </w:rPr>
        <w:t>to decide which hen is best. A wide distance between the bottom of the pubic bones and the rear tip of the keel bone, in addition to a wide distance between the pubic bones, means good abdominal capacity and is desirable.</w:t>
      </w:r>
    </w:p>
    <w:p w14:paraId="49FDABF6" w14:textId="77777777" w:rsidR="00120CC2" w:rsidRDefault="00120CC2" w:rsidP="00120CC2">
      <w:pPr>
        <w:rPr>
          <w:rFonts w:ascii="Arial" w:hAnsi="Arial" w:cs="Arial"/>
          <w:color w:val="000000"/>
          <w:sz w:val="22"/>
          <w:szCs w:val="22"/>
        </w:rPr>
      </w:pPr>
    </w:p>
    <w:p w14:paraId="4C64CADC" w14:textId="1222C89A" w:rsidR="00E946A9" w:rsidRDefault="00120CC2" w:rsidP="00120CC2">
      <w:pPr>
        <w:rPr>
          <w:rFonts w:ascii="Arial" w:hAnsi="Arial" w:cs="Arial"/>
          <w:color w:val="000000"/>
          <w:sz w:val="22"/>
          <w:szCs w:val="22"/>
        </w:rPr>
      </w:pPr>
      <w:r>
        <w:rPr>
          <w:rFonts w:ascii="Arial" w:hAnsi="Arial" w:cs="Arial"/>
          <w:color w:val="000000"/>
          <w:sz w:val="22"/>
          <w:szCs w:val="22"/>
        </w:rPr>
        <w:t xml:space="preserve">If a pair of hens has equal loss of pigment and </w:t>
      </w:r>
      <w:r w:rsidR="00E946A9">
        <w:rPr>
          <w:rFonts w:ascii="Arial" w:hAnsi="Arial" w:cs="Arial"/>
          <w:color w:val="000000"/>
          <w:sz w:val="22"/>
          <w:szCs w:val="22"/>
        </w:rPr>
        <w:t>equal abdominal capacity, then use abdominal fat coverage (this used to be referred to as handling qualities) to decide which hen is best;</w:t>
      </w:r>
      <w:r w:rsidR="00E946A9" w:rsidRPr="0052469F">
        <w:rPr>
          <w:rFonts w:ascii="Arial" w:hAnsi="Arial" w:cs="Arial"/>
          <w:color w:val="000000"/>
          <w:sz w:val="22"/>
          <w:szCs w:val="22"/>
        </w:rPr>
        <w:t xml:space="preserve"> the bet</w:t>
      </w:r>
      <w:r w:rsidR="00E946A9">
        <w:rPr>
          <w:rFonts w:ascii="Arial" w:hAnsi="Arial" w:cs="Arial"/>
          <w:color w:val="000000"/>
          <w:sz w:val="22"/>
          <w:szCs w:val="22"/>
        </w:rPr>
        <w:t xml:space="preserve">ter </w:t>
      </w:r>
      <w:r w:rsidR="00E946A9" w:rsidRPr="0052469F">
        <w:rPr>
          <w:rFonts w:ascii="Arial" w:hAnsi="Arial" w:cs="Arial"/>
          <w:color w:val="000000"/>
          <w:sz w:val="22"/>
          <w:szCs w:val="22"/>
        </w:rPr>
        <w:t>handling quality</w:t>
      </w:r>
      <w:r w:rsidR="00E946A9">
        <w:rPr>
          <w:rFonts w:ascii="Arial" w:hAnsi="Arial" w:cs="Arial"/>
          <w:color w:val="000000"/>
          <w:sz w:val="22"/>
          <w:szCs w:val="22"/>
        </w:rPr>
        <w:t xml:space="preserve"> (least amount of abdominal fat coverage)</w:t>
      </w:r>
      <w:r w:rsidR="00E946A9" w:rsidRPr="0052469F">
        <w:rPr>
          <w:rFonts w:ascii="Arial" w:hAnsi="Arial" w:cs="Arial"/>
          <w:color w:val="000000"/>
          <w:sz w:val="22"/>
          <w:szCs w:val="22"/>
        </w:rPr>
        <w:t>, the better the hen. A lean, trim condition of the pubic bones, skin and abdomen means good handling quality</w:t>
      </w:r>
      <w:r w:rsidR="00E946A9">
        <w:rPr>
          <w:rFonts w:ascii="Arial" w:hAnsi="Arial" w:cs="Arial"/>
          <w:color w:val="000000"/>
          <w:sz w:val="22"/>
          <w:szCs w:val="22"/>
        </w:rPr>
        <w:t>/least abdominal fat coverage.</w:t>
      </w:r>
    </w:p>
    <w:p w14:paraId="62672E05" w14:textId="77777777" w:rsidR="00E946A9" w:rsidRDefault="00E946A9" w:rsidP="00120CC2">
      <w:pPr>
        <w:rPr>
          <w:rFonts w:ascii="Arial" w:hAnsi="Arial" w:cs="Arial"/>
          <w:color w:val="000000"/>
          <w:sz w:val="22"/>
          <w:szCs w:val="22"/>
        </w:rPr>
      </w:pPr>
    </w:p>
    <w:p w14:paraId="2FDF8757" w14:textId="5522ED74" w:rsidR="00120CC2" w:rsidRDefault="00120CC2" w:rsidP="00120CC2">
      <w:pPr>
        <w:rPr>
          <w:rFonts w:ascii="Arial" w:hAnsi="Arial" w:cs="Arial"/>
          <w:color w:val="000000"/>
          <w:sz w:val="22"/>
          <w:szCs w:val="22"/>
        </w:rPr>
      </w:pPr>
      <w:r>
        <w:rPr>
          <w:rFonts w:ascii="Arial" w:hAnsi="Arial" w:cs="Arial"/>
          <w:color w:val="000000"/>
          <w:sz w:val="22"/>
          <w:szCs w:val="22"/>
        </w:rPr>
        <w:t>If a pair</w:t>
      </w:r>
      <w:r w:rsidRPr="0052469F">
        <w:rPr>
          <w:rFonts w:ascii="Arial" w:hAnsi="Arial" w:cs="Arial"/>
          <w:color w:val="000000"/>
          <w:sz w:val="22"/>
          <w:szCs w:val="22"/>
        </w:rPr>
        <w:t xml:space="preserve"> of hens has equal bleaching, </w:t>
      </w:r>
      <w:r w:rsidR="00E946A9">
        <w:rPr>
          <w:rFonts w:ascii="Arial" w:hAnsi="Arial" w:cs="Arial"/>
          <w:color w:val="000000"/>
          <w:sz w:val="22"/>
          <w:szCs w:val="22"/>
        </w:rPr>
        <w:t>abdominal capacity, and equal abdominal fat coverage</w:t>
      </w:r>
      <w:r w:rsidRPr="0052469F">
        <w:rPr>
          <w:rFonts w:ascii="Arial" w:hAnsi="Arial" w:cs="Arial"/>
          <w:color w:val="000000"/>
          <w:sz w:val="22"/>
          <w:szCs w:val="22"/>
        </w:rPr>
        <w:t xml:space="preserve">, then use molt condition to decide which hen is best. A hen that is not molting (losing and replacing feathers) or that has molted the fewest primary feathers is desirable. </w:t>
      </w:r>
    </w:p>
    <w:p w14:paraId="2D57D44C" w14:textId="77777777" w:rsidR="00120CC2" w:rsidRDefault="00120CC2" w:rsidP="00120CC2">
      <w:pPr>
        <w:rPr>
          <w:rFonts w:ascii="Arial" w:hAnsi="Arial" w:cs="Arial"/>
          <w:color w:val="000000"/>
          <w:sz w:val="22"/>
          <w:szCs w:val="22"/>
        </w:rPr>
      </w:pPr>
    </w:p>
    <w:p w14:paraId="4905CCD7" w14:textId="77777777" w:rsidR="00C036A7" w:rsidRDefault="00E20221" w:rsidP="00120CC2">
      <w:pPr>
        <w:rPr>
          <w:rFonts w:ascii="Arial" w:hAnsi="Arial" w:cs="Arial"/>
          <w:color w:val="000000"/>
          <w:sz w:val="22"/>
          <w:szCs w:val="22"/>
        </w:rPr>
      </w:pPr>
      <w:r>
        <w:rPr>
          <w:rFonts w:ascii="Arial" w:hAnsi="Arial" w:cs="Arial"/>
          <w:color w:val="000000"/>
          <w:sz w:val="22"/>
          <w:szCs w:val="22"/>
        </w:rPr>
        <w:t xml:space="preserve">To </w:t>
      </w:r>
      <w:r w:rsidR="00087FFA">
        <w:rPr>
          <w:rFonts w:ascii="Arial" w:hAnsi="Arial" w:cs="Arial"/>
          <w:color w:val="000000"/>
          <w:sz w:val="22"/>
          <w:szCs w:val="22"/>
        </w:rPr>
        <w:t>learn about judging</w:t>
      </w:r>
      <w:r w:rsidR="00120CC2">
        <w:rPr>
          <w:rFonts w:ascii="Arial" w:hAnsi="Arial" w:cs="Arial"/>
          <w:color w:val="000000"/>
          <w:sz w:val="22"/>
          <w:szCs w:val="22"/>
        </w:rPr>
        <w:t xml:space="preserve"> past productions hens, visit</w:t>
      </w:r>
      <w:r w:rsidR="00F71A60">
        <w:rPr>
          <w:rFonts w:ascii="Arial" w:hAnsi="Arial" w:cs="Arial"/>
          <w:color w:val="000000"/>
          <w:sz w:val="22"/>
          <w:szCs w:val="22"/>
        </w:rPr>
        <w:t xml:space="preserve">: </w:t>
      </w:r>
    </w:p>
    <w:p w14:paraId="7E30B836" w14:textId="417F1552" w:rsidR="00C036A7" w:rsidRDefault="00531B00" w:rsidP="00120CC2">
      <w:pPr>
        <w:rPr>
          <w:rFonts w:ascii="Arial" w:hAnsi="Arial" w:cs="Arial"/>
          <w:color w:val="000000"/>
          <w:sz w:val="22"/>
          <w:szCs w:val="22"/>
        </w:rPr>
      </w:pPr>
      <w:hyperlink r:id="rId49" w:history="1">
        <w:r w:rsidR="00C036A7" w:rsidRPr="000C51BA">
          <w:rPr>
            <w:rStyle w:val="Hyperlink"/>
            <w:rFonts w:ascii="Arial" w:hAnsi="Arial" w:cs="Arial"/>
            <w:sz w:val="22"/>
            <w:szCs w:val="22"/>
          </w:rPr>
          <w:t>https://www.youtube.com/watch?v=ef2b1sI7EjI</w:t>
        </w:r>
      </w:hyperlink>
      <w:r w:rsidR="00C036A7">
        <w:rPr>
          <w:rFonts w:ascii="Arial" w:hAnsi="Arial" w:cs="Arial"/>
          <w:color w:val="000000"/>
          <w:sz w:val="22"/>
          <w:szCs w:val="22"/>
        </w:rPr>
        <w:t xml:space="preserve"> </w:t>
      </w:r>
    </w:p>
    <w:p w14:paraId="1D782A39" w14:textId="12E4EF3A" w:rsidR="00120CC2" w:rsidRDefault="00531B00" w:rsidP="00120CC2">
      <w:pPr>
        <w:rPr>
          <w:rFonts w:ascii="Arial" w:hAnsi="Arial" w:cs="Arial"/>
          <w:color w:val="000000"/>
          <w:sz w:val="22"/>
          <w:szCs w:val="22"/>
        </w:rPr>
      </w:pPr>
      <w:hyperlink r:id="rId50" w:history="1">
        <w:r w:rsidR="00C036A7" w:rsidRPr="000C51BA">
          <w:rPr>
            <w:rStyle w:val="Hyperlink"/>
            <w:rFonts w:ascii="Arial" w:hAnsi="Arial" w:cs="Arial"/>
            <w:sz w:val="22"/>
            <w:szCs w:val="22"/>
          </w:rPr>
          <w:t>https://www.youtube.com/watch?time_continue=3&amp;v=CaexZ3NRzJs</w:t>
        </w:r>
      </w:hyperlink>
      <w:r w:rsidR="006B677B">
        <w:rPr>
          <w:rFonts w:ascii="Arial" w:hAnsi="Arial" w:cs="Arial"/>
          <w:color w:val="000000"/>
          <w:sz w:val="22"/>
          <w:szCs w:val="22"/>
        </w:rPr>
        <w:t xml:space="preserve"> </w:t>
      </w:r>
    </w:p>
    <w:p w14:paraId="3828BB62" w14:textId="65D306C7" w:rsidR="00C654EB" w:rsidRDefault="00C654EB" w:rsidP="00087FFA">
      <w:pPr>
        <w:autoSpaceDE/>
        <w:autoSpaceDN/>
        <w:adjustRightInd/>
        <w:rPr>
          <w:rFonts w:ascii="Arial" w:hAnsi="Arial" w:cs="Arial"/>
          <w:b/>
          <w:bCs/>
          <w:kern w:val="28"/>
          <w:sz w:val="22"/>
          <w:szCs w:val="22"/>
        </w:rPr>
      </w:pPr>
    </w:p>
    <w:tbl>
      <w:tblPr>
        <w:tblStyle w:val="TableGrid"/>
        <w:tblW w:w="0" w:type="auto"/>
        <w:tblLook w:val="04A0" w:firstRow="1" w:lastRow="0" w:firstColumn="1" w:lastColumn="0" w:noHBand="0" w:noVBand="1"/>
      </w:tblPr>
      <w:tblGrid>
        <w:gridCol w:w="2837"/>
        <w:gridCol w:w="3106"/>
        <w:gridCol w:w="3407"/>
      </w:tblGrid>
      <w:tr w:rsidR="00A60454" w14:paraId="4891AC79" w14:textId="77777777" w:rsidTr="00A60454">
        <w:tc>
          <w:tcPr>
            <w:tcW w:w="3116" w:type="dxa"/>
          </w:tcPr>
          <w:p w14:paraId="5BC00DF8" w14:textId="78F4159A" w:rsidR="00A60454" w:rsidRDefault="00A60454" w:rsidP="00087FFA">
            <w:pPr>
              <w:autoSpaceDE/>
              <w:autoSpaceDN/>
              <w:adjustRightInd/>
              <w:rPr>
                <w:rFonts w:ascii="Arial" w:hAnsi="Arial" w:cs="Arial"/>
                <w:b/>
                <w:bCs/>
                <w:kern w:val="28"/>
                <w:sz w:val="22"/>
                <w:szCs w:val="22"/>
              </w:rPr>
            </w:pPr>
            <w:r>
              <w:rPr>
                <w:rFonts w:ascii="Arial" w:hAnsi="Arial" w:cs="Arial"/>
                <w:b/>
                <w:bCs/>
                <w:noProof/>
                <w:kern w:val="28"/>
                <w:sz w:val="22"/>
                <w:szCs w:val="22"/>
              </w:rPr>
              <w:drawing>
                <wp:inline distT="0" distB="0" distL="0" distR="0" wp14:anchorId="20B14386" wp14:editId="3BE91C6B">
                  <wp:extent cx="1749425" cy="2402205"/>
                  <wp:effectExtent l="0" t="0" r="3175" b="0"/>
                  <wp:docPr id="181809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9425" cy="2402205"/>
                          </a:xfrm>
                          <a:prstGeom prst="rect">
                            <a:avLst/>
                          </a:prstGeom>
                          <a:noFill/>
                        </pic:spPr>
                      </pic:pic>
                    </a:graphicData>
                  </a:graphic>
                </wp:inline>
              </w:drawing>
            </w:r>
          </w:p>
        </w:tc>
        <w:tc>
          <w:tcPr>
            <w:tcW w:w="3117" w:type="dxa"/>
          </w:tcPr>
          <w:p w14:paraId="71E4D3A2" w14:textId="72598CE5" w:rsidR="00A60454" w:rsidRDefault="00A60454" w:rsidP="00087FFA">
            <w:pPr>
              <w:autoSpaceDE/>
              <w:autoSpaceDN/>
              <w:adjustRightInd/>
              <w:rPr>
                <w:rFonts w:ascii="Arial" w:hAnsi="Arial" w:cs="Arial"/>
                <w:b/>
                <w:bCs/>
                <w:kern w:val="28"/>
                <w:sz w:val="22"/>
                <w:szCs w:val="22"/>
              </w:rPr>
            </w:pPr>
            <w:r>
              <w:rPr>
                <w:rFonts w:ascii="Arial" w:hAnsi="Arial" w:cs="Arial"/>
                <w:b/>
                <w:bCs/>
                <w:noProof/>
                <w:kern w:val="28"/>
                <w:sz w:val="22"/>
                <w:szCs w:val="22"/>
              </w:rPr>
              <w:drawing>
                <wp:inline distT="0" distB="0" distL="0" distR="0" wp14:anchorId="4793ADE7" wp14:editId="077D70B5">
                  <wp:extent cx="1932305" cy="2402205"/>
                  <wp:effectExtent l="0" t="0" r="0" b="0"/>
                  <wp:docPr id="506730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2305" cy="2402205"/>
                          </a:xfrm>
                          <a:prstGeom prst="rect">
                            <a:avLst/>
                          </a:prstGeom>
                          <a:noFill/>
                        </pic:spPr>
                      </pic:pic>
                    </a:graphicData>
                  </a:graphic>
                </wp:inline>
              </w:drawing>
            </w:r>
          </w:p>
        </w:tc>
        <w:tc>
          <w:tcPr>
            <w:tcW w:w="3117" w:type="dxa"/>
          </w:tcPr>
          <w:p w14:paraId="7297E74F" w14:textId="1DB94218" w:rsidR="00A60454" w:rsidRDefault="00A60454" w:rsidP="00087FFA">
            <w:pPr>
              <w:autoSpaceDE/>
              <w:autoSpaceDN/>
              <w:adjustRightInd/>
              <w:rPr>
                <w:rFonts w:ascii="Arial" w:hAnsi="Arial" w:cs="Arial"/>
                <w:b/>
                <w:bCs/>
                <w:kern w:val="28"/>
                <w:sz w:val="22"/>
                <w:szCs w:val="22"/>
              </w:rPr>
            </w:pPr>
            <w:r>
              <w:rPr>
                <w:rFonts w:ascii="Arial" w:hAnsi="Arial" w:cs="Arial"/>
                <w:b/>
                <w:bCs/>
                <w:noProof/>
                <w:kern w:val="28"/>
                <w:sz w:val="22"/>
                <w:szCs w:val="22"/>
              </w:rPr>
              <w:drawing>
                <wp:inline distT="0" distB="0" distL="0" distR="0" wp14:anchorId="53C6BCC5" wp14:editId="0B1E1FDE">
                  <wp:extent cx="2127885" cy="2420620"/>
                  <wp:effectExtent l="0" t="0" r="5715" b="0"/>
                  <wp:docPr id="1684847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7885" cy="2420620"/>
                          </a:xfrm>
                          <a:prstGeom prst="rect">
                            <a:avLst/>
                          </a:prstGeom>
                          <a:noFill/>
                        </pic:spPr>
                      </pic:pic>
                    </a:graphicData>
                  </a:graphic>
                </wp:inline>
              </w:drawing>
            </w:r>
          </w:p>
        </w:tc>
      </w:tr>
      <w:tr w:rsidR="00A60454" w14:paraId="785341F4" w14:textId="77777777" w:rsidTr="00A60454">
        <w:tc>
          <w:tcPr>
            <w:tcW w:w="3116" w:type="dxa"/>
          </w:tcPr>
          <w:p w14:paraId="179271A8" w14:textId="6FBE28EB" w:rsidR="00A60454" w:rsidRPr="009D7A91" w:rsidRDefault="00A60454" w:rsidP="009D7A91">
            <w:pPr>
              <w:autoSpaceDE/>
              <w:autoSpaceDN/>
              <w:adjustRightInd/>
              <w:jc w:val="center"/>
              <w:rPr>
                <w:rFonts w:ascii="Arial" w:hAnsi="Arial" w:cs="Arial"/>
                <w:kern w:val="28"/>
                <w:sz w:val="22"/>
                <w:szCs w:val="22"/>
              </w:rPr>
            </w:pPr>
            <w:r w:rsidRPr="009D7A91">
              <w:rPr>
                <w:rFonts w:ascii="Arial" w:hAnsi="Arial" w:cs="Arial"/>
                <w:kern w:val="28"/>
                <w:sz w:val="22"/>
                <w:szCs w:val="22"/>
              </w:rPr>
              <w:t xml:space="preserve">FIGURE </w:t>
            </w:r>
            <w:r w:rsidR="00A87225">
              <w:rPr>
                <w:rFonts w:ascii="Arial" w:hAnsi="Arial" w:cs="Arial"/>
                <w:kern w:val="28"/>
                <w:sz w:val="22"/>
                <w:szCs w:val="22"/>
              </w:rPr>
              <w:t>3</w:t>
            </w:r>
            <w:r w:rsidRPr="009D7A91">
              <w:rPr>
                <w:rFonts w:ascii="Arial" w:hAnsi="Arial" w:cs="Arial"/>
                <w:kern w:val="28"/>
                <w:sz w:val="22"/>
                <w:szCs w:val="22"/>
              </w:rPr>
              <w:t>: No Bleaching</w:t>
            </w:r>
          </w:p>
        </w:tc>
        <w:tc>
          <w:tcPr>
            <w:tcW w:w="3117" w:type="dxa"/>
          </w:tcPr>
          <w:p w14:paraId="681EE962" w14:textId="179E4A81" w:rsidR="00A60454" w:rsidRPr="009D7A91" w:rsidRDefault="009D7A91" w:rsidP="009D7A91">
            <w:pPr>
              <w:autoSpaceDE/>
              <w:autoSpaceDN/>
              <w:adjustRightInd/>
              <w:jc w:val="center"/>
              <w:rPr>
                <w:rFonts w:ascii="Arial" w:hAnsi="Arial" w:cs="Arial"/>
                <w:kern w:val="28"/>
                <w:sz w:val="22"/>
                <w:szCs w:val="22"/>
              </w:rPr>
            </w:pPr>
            <w:r w:rsidRPr="009D7A91">
              <w:rPr>
                <w:rFonts w:ascii="Arial" w:hAnsi="Arial" w:cs="Arial"/>
                <w:kern w:val="28"/>
                <w:sz w:val="22"/>
                <w:szCs w:val="22"/>
              </w:rPr>
              <w:t xml:space="preserve">FIGURE </w:t>
            </w:r>
            <w:r w:rsidR="00A87225">
              <w:rPr>
                <w:rFonts w:ascii="Arial" w:hAnsi="Arial" w:cs="Arial"/>
                <w:kern w:val="28"/>
                <w:sz w:val="22"/>
                <w:szCs w:val="22"/>
              </w:rPr>
              <w:t>4</w:t>
            </w:r>
            <w:r w:rsidRPr="009D7A91">
              <w:rPr>
                <w:rFonts w:ascii="Arial" w:hAnsi="Arial" w:cs="Arial"/>
                <w:kern w:val="28"/>
                <w:sz w:val="22"/>
                <w:szCs w:val="22"/>
              </w:rPr>
              <w:t>: Moderate Bleaching</w:t>
            </w:r>
          </w:p>
        </w:tc>
        <w:tc>
          <w:tcPr>
            <w:tcW w:w="3117" w:type="dxa"/>
          </w:tcPr>
          <w:p w14:paraId="04EC4D04" w14:textId="5807388C" w:rsidR="00A60454" w:rsidRPr="009D7A91" w:rsidRDefault="009D7A91" w:rsidP="009D7A91">
            <w:pPr>
              <w:autoSpaceDE/>
              <w:autoSpaceDN/>
              <w:adjustRightInd/>
              <w:jc w:val="center"/>
              <w:rPr>
                <w:rFonts w:ascii="Arial" w:hAnsi="Arial" w:cs="Arial"/>
                <w:kern w:val="28"/>
                <w:sz w:val="22"/>
                <w:szCs w:val="22"/>
              </w:rPr>
            </w:pPr>
            <w:r w:rsidRPr="009D7A91">
              <w:rPr>
                <w:rFonts w:ascii="Arial" w:hAnsi="Arial" w:cs="Arial"/>
                <w:kern w:val="28"/>
                <w:sz w:val="22"/>
                <w:szCs w:val="22"/>
              </w:rPr>
              <w:t xml:space="preserve">FIGURE </w:t>
            </w:r>
            <w:r w:rsidR="00A87225">
              <w:rPr>
                <w:rFonts w:ascii="Arial" w:hAnsi="Arial" w:cs="Arial"/>
                <w:kern w:val="28"/>
                <w:sz w:val="22"/>
                <w:szCs w:val="22"/>
              </w:rPr>
              <w:t>5</w:t>
            </w:r>
            <w:r w:rsidRPr="009D7A91">
              <w:rPr>
                <w:rFonts w:ascii="Arial" w:hAnsi="Arial" w:cs="Arial"/>
                <w:kern w:val="28"/>
                <w:sz w:val="22"/>
                <w:szCs w:val="22"/>
              </w:rPr>
              <w:t>: High Bleaching</w:t>
            </w:r>
          </w:p>
        </w:tc>
      </w:tr>
    </w:tbl>
    <w:p w14:paraId="6BB7DFD3" w14:textId="08129233" w:rsidR="00B02B96" w:rsidRDefault="00B02B96" w:rsidP="00087FFA">
      <w:pPr>
        <w:autoSpaceDE/>
        <w:autoSpaceDN/>
        <w:adjustRightInd/>
        <w:rPr>
          <w:rFonts w:ascii="Arial" w:hAnsi="Arial" w:cs="Arial"/>
          <w:b/>
          <w:bCs/>
          <w:kern w:val="28"/>
          <w:sz w:val="22"/>
          <w:szCs w:val="22"/>
        </w:rPr>
      </w:pPr>
    </w:p>
    <w:p w14:paraId="4B7F5B69" w14:textId="6FE29D6A" w:rsidR="00B02B96" w:rsidRDefault="00B02B96" w:rsidP="00087FFA">
      <w:pPr>
        <w:autoSpaceDE/>
        <w:autoSpaceDN/>
        <w:adjustRightInd/>
        <w:rPr>
          <w:rFonts w:ascii="Arial" w:hAnsi="Arial" w:cs="Arial"/>
          <w:b/>
          <w:bCs/>
          <w:kern w:val="28"/>
          <w:sz w:val="22"/>
          <w:szCs w:val="22"/>
        </w:rPr>
      </w:pPr>
    </w:p>
    <w:p w14:paraId="63BDD647" w14:textId="04D25BDB" w:rsidR="00B02B96" w:rsidRDefault="00B02B96" w:rsidP="00087FFA">
      <w:pPr>
        <w:autoSpaceDE/>
        <w:autoSpaceDN/>
        <w:adjustRightInd/>
        <w:rPr>
          <w:rFonts w:ascii="Arial" w:hAnsi="Arial" w:cs="Arial"/>
          <w:b/>
          <w:bCs/>
          <w:kern w:val="28"/>
          <w:sz w:val="22"/>
          <w:szCs w:val="22"/>
        </w:rPr>
      </w:pPr>
    </w:p>
    <w:p w14:paraId="151A8FEB" w14:textId="370FD60E" w:rsidR="00B02B96" w:rsidRDefault="00B02B96" w:rsidP="00087FFA">
      <w:pPr>
        <w:autoSpaceDE/>
        <w:autoSpaceDN/>
        <w:adjustRightInd/>
        <w:rPr>
          <w:rFonts w:ascii="Arial" w:hAnsi="Arial" w:cs="Arial"/>
          <w:b/>
          <w:bCs/>
          <w:kern w:val="28"/>
          <w:sz w:val="22"/>
          <w:szCs w:val="22"/>
        </w:rPr>
      </w:pPr>
    </w:p>
    <w:p w14:paraId="7593ACF3" w14:textId="3D5EECA0" w:rsidR="00B02B96" w:rsidRDefault="00B02B96" w:rsidP="00087FFA">
      <w:pPr>
        <w:autoSpaceDE/>
        <w:autoSpaceDN/>
        <w:adjustRightInd/>
        <w:rPr>
          <w:rFonts w:ascii="Arial" w:hAnsi="Arial" w:cs="Arial"/>
          <w:b/>
          <w:bCs/>
          <w:kern w:val="28"/>
          <w:sz w:val="22"/>
          <w:szCs w:val="22"/>
        </w:rPr>
      </w:pPr>
    </w:p>
    <w:p w14:paraId="4C1CE8D5" w14:textId="773EAAEF" w:rsidR="00B02B96" w:rsidRPr="00B02B96" w:rsidRDefault="007966AD" w:rsidP="00B02B96">
      <w:pPr>
        <w:widowControl w:val="0"/>
        <w:adjustRightInd/>
        <w:spacing w:before="4"/>
        <w:ind w:left="200" w:right="249"/>
        <w:jc w:val="both"/>
        <w:rPr>
          <w:rFonts w:ascii="Arial" w:eastAsia="Arial" w:hAnsi="Arial" w:cs="Arial"/>
          <w:b/>
          <w:bCs/>
          <w:sz w:val="44"/>
          <w:szCs w:val="44"/>
        </w:rPr>
      </w:pPr>
      <w:r>
        <w:rPr>
          <w:rFonts w:ascii="Arial" w:hAnsi="Arial" w:cs="Arial"/>
          <w:b/>
          <w:bCs/>
          <w:noProof/>
          <w:sz w:val="44"/>
          <w:szCs w:val="44"/>
        </w:rPr>
        <mc:AlternateContent>
          <mc:Choice Requires="wps">
            <w:drawing>
              <wp:anchor distT="0" distB="0" distL="114300" distR="114300" simplePos="0" relativeHeight="251717120" behindDoc="0" locked="0" layoutInCell="1" allowOverlap="1" wp14:anchorId="3A3094E7" wp14:editId="7BA65A7E">
                <wp:simplePos x="0" y="0"/>
                <wp:positionH relativeFrom="column">
                  <wp:posOffset>4857750</wp:posOffset>
                </wp:positionH>
                <wp:positionV relativeFrom="paragraph">
                  <wp:posOffset>-647700</wp:posOffset>
                </wp:positionV>
                <wp:extent cx="1762125" cy="638175"/>
                <wp:effectExtent l="7620" t="9525" r="11430" b="9525"/>
                <wp:wrapNone/>
                <wp:docPr id="84275860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38175"/>
                        </a:xfrm>
                        <a:prstGeom prst="rect">
                          <a:avLst/>
                        </a:prstGeom>
                        <a:solidFill>
                          <a:srgbClr val="FFFFFF"/>
                        </a:solidFill>
                        <a:ln w="9525">
                          <a:solidFill>
                            <a:srgbClr val="000000"/>
                          </a:solidFill>
                          <a:miter lim="800000"/>
                          <a:headEnd/>
                          <a:tailEnd/>
                        </a:ln>
                      </wps:spPr>
                      <wps:txbx>
                        <w:txbxContent>
                          <w:p w14:paraId="694E93BE" w14:textId="77777777" w:rsidR="007966AD" w:rsidRDefault="007966AD" w:rsidP="007966AD">
                            <w:pPr>
                              <w:jc w:val="center"/>
                              <w:rPr>
                                <w:b/>
                                <w:sz w:val="32"/>
                                <w:szCs w:val="32"/>
                              </w:rPr>
                            </w:pPr>
                            <w:r>
                              <w:rPr>
                                <w:b/>
                                <w:noProof/>
                                <w:sz w:val="28"/>
                                <w:szCs w:val="28"/>
                              </w:rPr>
                              <w:drawing>
                                <wp:inline distT="0" distB="0" distL="0" distR="0" wp14:anchorId="427E6CB2" wp14:editId="071CCF05">
                                  <wp:extent cx="590550" cy="590550"/>
                                  <wp:effectExtent l="0" t="0" r="0" b="0"/>
                                  <wp:docPr id="1769928065" name="Picture 1769928065"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0686BCB7" w14:textId="77777777" w:rsidR="007966AD" w:rsidRDefault="007966AD" w:rsidP="007966AD">
                            <w:pPr>
                              <w:rPr>
                                <w:b/>
                                <w:sz w:val="32"/>
                                <w:szCs w:val="32"/>
                              </w:rPr>
                            </w:pPr>
                          </w:p>
                          <w:p w14:paraId="7A02600A" w14:textId="77777777" w:rsidR="007966AD" w:rsidRPr="00040349" w:rsidRDefault="007966AD" w:rsidP="007966AD">
                            <w:pP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94E7" id="_x0000_s1041" type="#_x0000_t202" style="position:absolute;left:0;text-align:left;margin-left:382.5pt;margin-top:-51pt;width:138.75pt;height:5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">
                <v:textbox inset=",0,,0">
                  <w:txbxContent>
                    <w:p w14:paraId="694E93BE" w14:textId="77777777" w:rsidR="007966AD" w:rsidRDefault="007966AD" w:rsidP="007966AD">
                      <w:pPr>
                        <w:jc w:val="center"/>
                        <w:rPr>
                          <w:b/>
                          <w:sz w:val="32"/>
                          <w:szCs w:val="32"/>
                        </w:rPr>
                      </w:pPr>
                      <w:r>
                        <w:rPr>
                          <w:b/>
                          <w:noProof/>
                          <w:sz w:val="28"/>
                          <w:szCs w:val="28"/>
                        </w:rPr>
                        <w:drawing>
                          <wp:inline distT="0" distB="0" distL="0" distR="0" wp14:anchorId="427E6CB2" wp14:editId="071CCF05">
                            <wp:extent cx="590550" cy="590550"/>
                            <wp:effectExtent l="0" t="0" r="0" b="0"/>
                            <wp:docPr id="1769928065" name="Picture 1769928065" descr="j03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25604"/>
                                    <pic:cNvPicPr>
                                      <a:picLocks noChangeAspect="1" noChangeArrowheads="1"/>
                                    </pic:cNvPicPr>
                                  </pic:nvPicPr>
                                  <pic:blipFill>
                                    <a:blip r:embed="rId1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8"/>
                          <w:szCs w:val="28"/>
                        </w:rPr>
                        <w:t xml:space="preserve">   </w:t>
                      </w:r>
                      <w:r>
                        <w:rPr>
                          <w:b/>
                          <w:sz w:val="32"/>
                          <w:szCs w:val="32"/>
                        </w:rPr>
                        <w:t>Seniors</w:t>
                      </w:r>
                    </w:p>
                    <w:p w14:paraId="0686BCB7" w14:textId="77777777" w:rsidR="007966AD" w:rsidRDefault="007966AD" w:rsidP="007966AD">
                      <w:pPr>
                        <w:rPr>
                          <w:b/>
                          <w:sz w:val="32"/>
                          <w:szCs w:val="32"/>
                        </w:rPr>
                      </w:pPr>
                    </w:p>
                    <w:p w14:paraId="7A02600A" w14:textId="77777777" w:rsidR="007966AD" w:rsidRPr="00040349" w:rsidRDefault="007966AD" w:rsidP="007966AD">
                      <w:pPr>
                        <w:rPr>
                          <w:b/>
                          <w:sz w:val="32"/>
                          <w:szCs w:val="32"/>
                        </w:rPr>
                      </w:pPr>
                    </w:p>
                  </w:txbxContent>
                </v:textbox>
              </v:shape>
            </w:pict>
          </mc:Fallback>
        </mc:AlternateContent>
      </w:r>
      <w:r w:rsidR="00B02B96" w:rsidRPr="00B02B96">
        <w:rPr>
          <w:rFonts w:ascii="Arial" w:eastAsia="Arial" w:hAnsi="Arial" w:cs="Arial"/>
          <w:b/>
          <w:bCs/>
          <w:sz w:val="44"/>
          <w:szCs w:val="44"/>
        </w:rPr>
        <w:t>Genomics</w:t>
      </w:r>
    </w:p>
    <w:p w14:paraId="0C1D1B62" w14:textId="77777777" w:rsidR="00B02B96" w:rsidRPr="00B02B96" w:rsidRDefault="00B02B96" w:rsidP="00B02B96">
      <w:pPr>
        <w:widowControl w:val="0"/>
        <w:adjustRightInd/>
        <w:spacing w:before="4"/>
        <w:ind w:left="200" w:right="249"/>
        <w:jc w:val="both"/>
        <w:rPr>
          <w:rFonts w:ascii="Arial" w:eastAsia="Arial" w:hAnsi="Arial" w:cs="Arial"/>
          <w:sz w:val="22"/>
          <w:szCs w:val="22"/>
        </w:rPr>
      </w:pPr>
    </w:p>
    <w:p w14:paraId="17833507" w14:textId="53BBC319" w:rsidR="00E577CA" w:rsidRPr="00E577CA" w:rsidRDefault="00E577CA" w:rsidP="00E577CA">
      <w:pPr>
        <w:pStyle w:val="BodyText"/>
        <w:spacing w:before="4"/>
        <w:ind w:left="200" w:right="249"/>
        <w:jc w:val="both"/>
        <w:rPr>
          <w:rFonts w:ascii="Arial" w:hAnsi="Arial" w:cs="Arial"/>
          <w:sz w:val="22"/>
          <w:szCs w:val="22"/>
        </w:rPr>
      </w:pPr>
      <w:r w:rsidRPr="00E577CA">
        <w:rPr>
          <w:rFonts w:ascii="Arial" w:hAnsi="Arial" w:cs="Arial"/>
          <w:noProof/>
          <w:sz w:val="22"/>
          <w:szCs w:val="22"/>
        </w:rPr>
        <w:drawing>
          <wp:anchor distT="0" distB="0" distL="114300" distR="114300" simplePos="0" relativeHeight="251722240" behindDoc="0" locked="0" layoutInCell="1" allowOverlap="1" wp14:anchorId="1F96194C" wp14:editId="29A7872C">
            <wp:simplePos x="0" y="0"/>
            <wp:positionH relativeFrom="column">
              <wp:posOffset>369570</wp:posOffset>
            </wp:positionH>
            <wp:positionV relativeFrom="paragraph">
              <wp:posOffset>8931450</wp:posOffset>
            </wp:positionV>
            <wp:extent cx="5401945" cy="4129405"/>
            <wp:effectExtent l="0" t="0" r="8255" b="4445"/>
            <wp:wrapNone/>
            <wp:docPr id="8" name="Picture 8" descr="A sheep with a dna st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eep with a dna stra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1945" cy="412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7CA">
        <w:rPr>
          <w:rFonts w:ascii="Arial" w:hAnsi="Arial" w:cs="Arial"/>
          <w:sz w:val="22"/>
          <w:szCs w:val="22"/>
        </w:rPr>
        <w:t>Genomics is the study and mapping of a species or individual animal’s genome, or all of the animal’s genes and their interactions with one another. The expression of the genome is what one sees in the animal’s phenotype or performance/appearance. In short, genomics is the study of an animal’s DNA. DNA, or deoxyribonucleic acid is composed of two polynucleotide chains that coil around each other to form a double helix. The chain contains the genetic instructions for the development, function, growth and reproduction of an organism. For the purposes of animal agriculture, the genome also influences (along with nutrition, health, environment, etc.) the animal’s quality and quantity of meat, reproductive life, growth rate, heat tolerance, and about any other trait one can imagine. Understanding the blueprint of a particular animal at the genetic level by studying the animal’s genetic code has immense ramifications for animal agriculture. Livestock genomics is an emerging field in which breeding sires and dams with specific genes which directly influence specific traits is possible (muscling, marbling, egg production, sexual maturity, etc.). Over the past 20 years the use of genomics has emerged in livestock and poultry production. Unlike simple genetics, genomics studies the entire genetic makeup including all of the interactions of each gene with all the other genes in an animal. Producers can utilize genomic testing to predict future profitability. To this point, the genome of just about every major livestock specie has been mapped, including cattle, goats, sheep, swine, rabbits, and poultry. Genomics is currently primarily used as a tool to make decisions on selected breedings to result in offspring with targeted genetics. The potential for editing genes to produce offspring with targeted traits exists but is not currently utilized because the regulatory frameworks are still being developed. Still, genomics is among the latest cutting-edge technologies in animal agriculture and animal reproduction management.</w:t>
      </w:r>
    </w:p>
    <w:p w14:paraId="257D3049" w14:textId="7913BD1F" w:rsidR="00E577CA" w:rsidRPr="00E577CA" w:rsidRDefault="00E577CA" w:rsidP="00B02B96">
      <w:pPr>
        <w:widowControl w:val="0"/>
        <w:adjustRightInd/>
        <w:spacing w:before="4"/>
        <w:ind w:left="200" w:right="249"/>
        <w:jc w:val="both"/>
        <w:rPr>
          <w:rFonts w:ascii="Arial" w:eastAsia="Arial" w:hAnsi="Arial" w:cs="Arial"/>
          <w:sz w:val="22"/>
          <w:szCs w:val="22"/>
        </w:rPr>
      </w:pPr>
    </w:p>
    <w:p w14:paraId="12ACDA12" w14:textId="5393FC34" w:rsidR="0032112C" w:rsidRDefault="0032112C" w:rsidP="00B02B96">
      <w:pPr>
        <w:widowControl w:val="0"/>
        <w:adjustRightInd/>
        <w:spacing w:before="4"/>
        <w:ind w:left="200" w:right="249"/>
        <w:jc w:val="both"/>
        <w:rPr>
          <w:rFonts w:ascii="Arial" w:eastAsia="Arial" w:hAnsi="Arial" w:cs="Arial"/>
          <w:sz w:val="22"/>
          <w:szCs w:val="22"/>
        </w:rPr>
      </w:pPr>
      <w:r>
        <w:rPr>
          <w:rFonts w:ascii="Arial" w:eastAsia="Arial" w:hAnsi="Arial" w:cs="Arial"/>
          <w:sz w:val="22"/>
          <w:szCs w:val="22"/>
        </w:rPr>
        <w:t xml:space="preserve">Here are some web pages highlighting some work in poultry genomics:  </w:t>
      </w:r>
    </w:p>
    <w:p w14:paraId="3C680DDA" w14:textId="29F3389C" w:rsidR="0032112C" w:rsidRDefault="00531B00" w:rsidP="00B02B96">
      <w:pPr>
        <w:widowControl w:val="0"/>
        <w:adjustRightInd/>
        <w:spacing w:before="4"/>
        <w:ind w:left="200" w:right="249"/>
        <w:jc w:val="both"/>
        <w:rPr>
          <w:rFonts w:ascii="Arial" w:eastAsia="Arial" w:hAnsi="Arial" w:cs="Arial"/>
          <w:sz w:val="22"/>
          <w:szCs w:val="22"/>
        </w:rPr>
      </w:pPr>
      <w:hyperlink r:id="rId55" w:history="1">
        <w:r w:rsidR="0032112C" w:rsidRPr="00B753DB">
          <w:rPr>
            <w:rStyle w:val="Hyperlink"/>
            <w:rFonts w:ascii="Arial" w:eastAsia="Arial" w:hAnsi="Arial" w:cs="Arial"/>
            <w:sz w:val="22"/>
            <w:szCs w:val="22"/>
          </w:rPr>
          <w:t>https://www.thepoultrysite.com/articles/future-of-genomics-in-poultry-breeding</w:t>
        </w:r>
      </w:hyperlink>
      <w:r w:rsidR="0032112C">
        <w:rPr>
          <w:rFonts w:ascii="Arial" w:eastAsia="Arial" w:hAnsi="Arial" w:cs="Arial"/>
          <w:sz w:val="22"/>
          <w:szCs w:val="22"/>
        </w:rPr>
        <w:t xml:space="preserve"> </w:t>
      </w:r>
    </w:p>
    <w:p w14:paraId="07EE3700" w14:textId="6F3F47BB" w:rsidR="0032112C" w:rsidRPr="00B02B96" w:rsidRDefault="00E577CA" w:rsidP="00860F7C">
      <w:pPr>
        <w:widowControl w:val="0"/>
        <w:adjustRightInd/>
        <w:spacing w:before="4"/>
        <w:ind w:right="249"/>
        <w:jc w:val="both"/>
        <w:rPr>
          <w:rFonts w:ascii="Arial" w:eastAsia="Arial" w:hAnsi="Arial" w:cs="Arial"/>
          <w:sz w:val="22"/>
          <w:szCs w:val="22"/>
        </w:rPr>
      </w:pPr>
      <w:r>
        <w:rPr>
          <w:noProof/>
        </w:rPr>
        <w:drawing>
          <wp:anchor distT="0" distB="0" distL="114300" distR="114300" simplePos="0" relativeHeight="251723264" behindDoc="0" locked="0" layoutInCell="1" allowOverlap="1" wp14:anchorId="2A1592D1" wp14:editId="69AFBFE6">
            <wp:simplePos x="0" y="0"/>
            <wp:positionH relativeFrom="margin">
              <wp:align>center</wp:align>
            </wp:positionH>
            <wp:positionV relativeFrom="paragraph">
              <wp:posOffset>68667</wp:posOffset>
            </wp:positionV>
            <wp:extent cx="1615130" cy="2427889"/>
            <wp:effectExtent l="0" t="0" r="4445" b="0"/>
            <wp:wrapNone/>
            <wp:docPr id="9" name="Picture 9" descr="Two chicks on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chicks on a 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5130" cy="2427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CA229" w14:textId="77254A35" w:rsidR="00B02B96" w:rsidRDefault="00B02B96" w:rsidP="00B02B96">
      <w:pPr>
        <w:widowControl w:val="0"/>
        <w:adjustRightInd/>
        <w:spacing w:before="4"/>
        <w:ind w:left="200" w:right="249"/>
        <w:jc w:val="both"/>
        <w:rPr>
          <w:rFonts w:ascii="Arial" w:eastAsia="Arial" w:hAnsi="Arial" w:cs="Arial"/>
          <w:sz w:val="22"/>
          <w:szCs w:val="22"/>
        </w:rPr>
      </w:pPr>
    </w:p>
    <w:p w14:paraId="7BCC3212" w14:textId="28CF9155" w:rsidR="00E577CA" w:rsidRDefault="00E577CA" w:rsidP="00B02B96">
      <w:pPr>
        <w:widowControl w:val="0"/>
        <w:adjustRightInd/>
        <w:spacing w:before="4"/>
        <w:ind w:left="200" w:right="249"/>
        <w:jc w:val="both"/>
        <w:rPr>
          <w:rFonts w:ascii="Arial" w:eastAsia="Arial" w:hAnsi="Arial" w:cs="Arial"/>
          <w:sz w:val="22"/>
          <w:szCs w:val="22"/>
        </w:rPr>
      </w:pPr>
    </w:p>
    <w:p w14:paraId="064419AC" w14:textId="034DF7F0" w:rsidR="00E577CA" w:rsidRDefault="00E577CA" w:rsidP="00B02B96">
      <w:pPr>
        <w:widowControl w:val="0"/>
        <w:adjustRightInd/>
        <w:spacing w:before="4"/>
        <w:ind w:left="200" w:right="249"/>
        <w:jc w:val="both"/>
        <w:rPr>
          <w:rFonts w:ascii="Arial" w:eastAsia="Arial" w:hAnsi="Arial" w:cs="Arial"/>
          <w:sz w:val="22"/>
          <w:szCs w:val="22"/>
        </w:rPr>
      </w:pPr>
    </w:p>
    <w:p w14:paraId="09B1C6A7" w14:textId="374068BE" w:rsidR="00E577CA" w:rsidRDefault="00E577CA" w:rsidP="00B02B96">
      <w:pPr>
        <w:widowControl w:val="0"/>
        <w:adjustRightInd/>
        <w:spacing w:before="4"/>
        <w:ind w:left="200" w:right="249"/>
        <w:jc w:val="both"/>
        <w:rPr>
          <w:rFonts w:ascii="Arial" w:eastAsia="Arial" w:hAnsi="Arial" w:cs="Arial"/>
          <w:sz w:val="22"/>
          <w:szCs w:val="22"/>
        </w:rPr>
      </w:pPr>
    </w:p>
    <w:p w14:paraId="25AFB5ED" w14:textId="77777777" w:rsidR="00E577CA" w:rsidRDefault="00E577CA" w:rsidP="00B02B96">
      <w:pPr>
        <w:widowControl w:val="0"/>
        <w:adjustRightInd/>
        <w:spacing w:before="4"/>
        <w:ind w:left="200" w:right="249"/>
        <w:jc w:val="both"/>
        <w:rPr>
          <w:rFonts w:ascii="Arial" w:eastAsia="Arial" w:hAnsi="Arial" w:cs="Arial"/>
          <w:sz w:val="22"/>
          <w:szCs w:val="22"/>
        </w:rPr>
      </w:pPr>
    </w:p>
    <w:p w14:paraId="03E1B1F8" w14:textId="77777777" w:rsidR="00E577CA" w:rsidRDefault="00E577CA" w:rsidP="00B02B96">
      <w:pPr>
        <w:widowControl w:val="0"/>
        <w:adjustRightInd/>
        <w:spacing w:before="4"/>
        <w:ind w:left="200" w:right="249"/>
        <w:jc w:val="both"/>
        <w:rPr>
          <w:rFonts w:ascii="Arial" w:eastAsia="Arial" w:hAnsi="Arial" w:cs="Arial"/>
          <w:sz w:val="22"/>
          <w:szCs w:val="22"/>
        </w:rPr>
      </w:pPr>
    </w:p>
    <w:p w14:paraId="1B70D16C" w14:textId="77777777" w:rsidR="00E577CA" w:rsidRDefault="00E577CA" w:rsidP="00B02B96">
      <w:pPr>
        <w:widowControl w:val="0"/>
        <w:adjustRightInd/>
        <w:spacing w:before="4"/>
        <w:ind w:left="200" w:right="249"/>
        <w:jc w:val="both"/>
        <w:rPr>
          <w:rFonts w:ascii="Arial" w:eastAsia="Arial" w:hAnsi="Arial" w:cs="Arial"/>
          <w:sz w:val="22"/>
          <w:szCs w:val="22"/>
        </w:rPr>
      </w:pPr>
    </w:p>
    <w:p w14:paraId="07E19371" w14:textId="77777777" w:rsidR="00E577CA" w:rsidRDefault="00E577CA" w:rsidP="00B02B96">
      <w:pPr>
        <w:widowControl w:val="0"/>
        <w:adjustRightInd/>
        <w:spacing w:before="4"/>
        <w:ind w:left="200" w:right="249"/>
        <w:jc w:val="both"/>
        <w:rPr>
          <w:rFonts w:ascii="Arial" w:eastAsia="Arial" w:hAnsi="Arial" w:cs="Arial"/>
          <w:sz w:val="22"/>
          <w:szCs w:val="22"/>
        </w:rPr>
      </w:pPr>
    </w:p>
    <w:p w14:paraId="41A590F0" w14:textId="77777777" w:rsidR="00E577CA" w:rsidRDefault="00E577CA" w:rsidP="00B02B96">
      <w:pPr>
        <w:widowControl w:val="0"/>
        <w:adjustRightInd/>
        <w:spacing w:before="4"/>
        <w:ind w:left="200" w:right="249"/>
        <w:jc w:val="both"/>
        <w:rPr>
          <w:rFonts w:ascii="Arial" w:eastAsia="Arial" w:hAnsi="Arial" w:cs="Arial"/>
          <w:sz w:val="22"/>
          <w:szCs w:val="22"/>
        </w:rPr>
      </w:pPr>
    </w:p>
    <w:p w14:paraId="7317C473" w14:textId="77777777" w:rsidR="00E577CA" w:rsidRDefault="00E577CA" w:rsidP="00B02B96">
      <w:pPr>
        <w:widowControl w:val="0"/>
        <w:adjustRightInd/>
        <w:spacing w:before="4"/>
        <w:ind w:left="200" w:right="249"/>
        <w:jc w:val="both"/>
        <w:rPr>
          <w:rFonts w:ascii="Arial" w:eastAsia="Arial" w:hAnsi="Arial" w:cs="Arial"/>
          <w:sz w:val="22"/>
          <w:szCs w:val="22"/>
        </w:rPr>
      </w:pPr>
    </w:p>
    <w:p w14:paraId="17C57C80" w14:textId="77777777" w:rsidR="00E577CA" w:rsidRDefault="00E577CA" w:rsidP="00B02B96">
      <w:pPr>
        <w:widowControl w:val="0"/>
        <w:adjustRightInd/>
        <w:spacing w:before="4"/>
        <w:ind w:left="200" w:right="249"/>
        <w:jc w:val="both"/>
        <w:rPr>
          <w:rFonts w:ascii="Arial" w:eastAsia="Arial" w:hAnsi="Arial" w:cs="Arial"/>
          <w:sz w:val="22"/>
          <w:szCs w:val="22"/>
        </w:rPr>
      </w:pPr>
    </w:p>
    <w:p w14:paraId="2F92F5C8" w14:textId="77777777" w:rsidR="00E577CA" w:rsidRDefault="00E577CA" w:rsidP="00B02B96">
      <w:pPr>
        <w:widowControl w:val="0"/>
        <w:adjustRightInd/>
        <w:spacing w:before="4"/>
        <w:ind w:left="200" w:right="249"/>
        <w:jc w:val="both"/>
        <w:rPr>
          <w:rFonts w:ascii="Arial" w:eastAsia="Arial" w:hAnsi="Arial" w:cs="Arial"/>
          <w:sz w:val="22"/>
          <w:szCs w:val="22"/>
        </w:rPr>
      </w:pPr>
    </w:p>
    <w:p w14:paraId="77461604" w14:textId="77777777" w:rsidR="00E577CA" w:rsidRPr="00B02B96" w:rsidRDefault="00E577CA" w:rsidP="00B02B96">
      <w:pPr>
        <w:widowControl w:val="0"/>
        <w:adjustRightInd/>
        <w:spacing w:before="4"/>
        <w:ind w:left="200" w:right="249"/>
        <w:jc w:val="both"/>
        <w:rPr>
          <w:rFonts w:ascii="Arial" w:eastAsia="Arial" w:hAnsi="Arial" w:cs="Arial"/>
          <w:sz w:val="22"/>
          <w:szCs w:val="22"/>
        </w:rPr>
      </w:pPr>
    </w:p>
    <w:p w14:paraId="1185B72B" w14:textId="77777777" w:rsidR="00B02B96" w:rsidRPr="00B02B96" w:rsidRDefault="00B02B96" w:rsidP="00B02B96">
      <w:pPr>
        <w:widowControl w:val="0"/>
        <w:adjustRightInd/>
        <w:spacing w:before="4"/>
        <w:ind w:left="200" w:right="249"/>
        <w:jc w:val="both"/>
        <w:rPr>
          <w:rFonts w:ascii="Arial" w:eastAsia="Arial" w:hAnsi="Arial" w:cs="Arial"/>
          <w:sz w:val="22"/>
          <w:szCs w:val="22"/>
        </w:rPr>
      </w:pPr>
      <w:r w:rsidRPr="00B02B96">
        <w:rPr>
          <w:rFonts w:ascii="Arial" w:eastAsia="Arial" w:hAnsi="Arial" w:cs="Arial"/>
          <w:sz w:val="22"/>
          <w:szCs w:val="22"/>
        </w:rPr>
        <w:t xml:space="preserve">Sources:  </w:t>
      </w:r>
    </w:p>
    <w:p w14:paraId="51D0AFE8" w14:textId="77777777" w:rsidR="00B02B96" w:rsidRPr="00B02B96" w:rsidRDefault="00B02B96" w:rsidP="00B02B96">
      <w:pPr>
        <w:widowControl w:val="0"/>
        <w:adjustRightInd/>
        <w:spacing w:before="4"/>
        <w:ind w:left="200" w:right="249"/>
        <w:jc w:val="both"/>
        <w:rPr>
          <w:rFonts w:ascii="Arial" w:eastAsia="Arial" w:hAnsi="Arial" w:cs="Arial"/>
          <w:sz w:val="22"/>
          <w:szCs w:val="22"/>
        </w:rPr>
      </w:pPr>
    </w:p>
    <w:p w14:paraId="6C84FC6E" w14:textId="5DB65566" w:rsidR="00B02B96" w:rsidRPr="00B02B96" w:rsidRDefault="00531B00" w:rsidP="00860F7C">
      <w:pPr>
        <w:widowControl w:val="0"/>
        <w:adjustRightInd/>
        <w:spacing w:before="4"/>
        <w:ind w:left="200" w:right="249"/>
        <w:jc w:val="both"/>
        <w:rPr>
          <w:rFonts w:ascii="Arial" w:eastAsia="Arial" w:hAnsi="Arial" w:cs="Arial"/>
          <w:sz w:val="22"/>
          <w:szCs w:val="22"/>
        </w:rPr>
      </w:pPr>
      <w:hyperlink r:id="rId57" w:history="1">
        <w:r w:rsidR="00B02B96" w:rsidRPr="00B02B96">
          <w:rPr>
            <w:rFonts w:ascii="Arial" w:eastAsia="Arial" w:hAnsi="Arial" w:cs="Arial"/>
            <w:color w:val="0000FF" w:themeColor="hyperlink"/>
            <w:sz w:val="22"/>
            <w:szCs w:val="22"/>
            <w:u w:val="single"/>
          </w:rPr>
          <w:t>https://www.mdpi.com/journal/agriculture/special_issues/livestock_genetics</w:t>
        </w:r>
      </w:hyperlink>
      <w:r w:rsidR="00B02B96" w:rsidRPr="00B02B96">
        <w:rPr>
          <w:rFonts w:ascii="Arial" w:eastAsia="Arial" w:hAnsi="Arial" w:cs="Arial"/>
          <w:sz w:val="22"/>
          <w:szCs w:val="22"/>
        </w:rPr>
        <w:t xml:space="preserve"> </w:t>
      </w:r>
    </w:p>
    <w:p w14:paraId="44D4FEDF" w14:textId="77777777" w:rsidR="00B02B96" w:rsidRPr="00B02B96" w:rsidRDefault="00531B00" w:rsidP="00B02B96">
      <w:pPr>
        <w:widowControl w:val="0"/>
        <w:adjustRightInd/>
        <w:spacing w:before="4"/>
        <w:ind w:left="200" w:right="249"/>
        <w:jc w:val="both"/>
        <w:rPr>
          <w:rFonts w:ascii="Arial" w:eastAsia="Arial" w:hAnsi="Arial" w:cs="Arial"/>
          <w:sz w:val="22"/>
          <w:szCs w:val="22"/>
        </w:rPr>
      </w:pPr>
      <w:hyperlink r:id="rId58" w:history="1">
        <w:r w:rsidR="00B02B96" w:rsidRPr="00B02B96">
          <w:rPr>
            <w:rFonts w:ascii="Arial" w:eastAsia="Arial" w:hAnsi="Arial" w:cs="Arial"/>
            <w:color w:val="0000FF" w:themeColor="hyperlink"/>
            <w:sz w:val="22"/>
            <w:szCs w:val="22"/>
            <w:u w:val="single"/>
          </w:rPr>
          <w:t>https://www.frontiersin.org/articles/10.3389/fgene.2019.00327/full</w:t>
        </w:r>
      </w:hyperlink>
    </w:p>
    <w:p w14:paraId="7975EE92" w14:textId="56C78885" w:rsidR="00B02B96" w:rsidRPr="00E577CA" w:rsidRDefault="00531B00" w:rsidP="00E577CA">
      <w:pPr>
        <w:widowControl w:val="0"/>
        <w:adjustRightInd/>
        <w:spacing w:before="4"/>
        <w:ind w:left="200" w:right="249"/>
        <w:jc w:val="both"/>
        <w:rPr>
          <w:rFonts w:ascii="Arial" w:eastAsia="Arial" w:hAnsi="Arial" w:cs="Arial"/>
          <w:sz w:val="22"/>
          <w:szCs w:val="22"/>
        </w:rPr>
      </w:pPr>
      <w:hyperlink r:id="rId59" w:history="1">
        <w:r w:rsidR="00B02B96" w:rsidRPr="00B02B96">
          <w:rPr>
            <w:rFonts w:ascii="Arial" w:eastAsia="Arial" w:hAnsi="Arial" w:cs="Arial"/>
            <w:color w:val="0000FF" w:themeColor="hyperlink"/>
            <w:sz w:val="22"/>
            <w:szCs w:val="22"/>
            <w:u w:val="single"/>
          </w:rPr>
          <w:t>https://www.illumina.com/content/dam/illumina-marketing/documents/products/technotes/technote_ag_genomic_selection.pdf</w:t>
        </w:r>
      </w:hyperlink>
    </w:p>
    <w:sectPr w:rsidR="00B02B96" w:rsidRPr="00E577CA" w:rsidSect="00841B73">
      <w:footerReference w:type="default" r:id="rId60"/>
      <w:type w:val="continuous"/>
      <w:pgSz w:w="12240" w:h="15840"/>
      <w:pgMar w:top="1440" w:right="1440" w:bottom="1440" w:left="1440" w:header="144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EF094" w14:textId="77777777" w:rsidR="00670AC5" w:rsidRDefault="00670AC5">
      <w:r>
        <w:separator/>
      </w:r>
    </w:p>
  </w:endnote>
  <w:endnote w:type="continuationSeparator" w:id="0">
    <w:p w14:paraId="7CB9BA22" w14:textId="77777777" w:rsidR="00670AC5" w:rsidRDefault="0067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CB81" w14:textId="77777777" w:rsidR="00457B5D" w:rsidRDefault="00457B5D">
    <w:pPr>
      <w:spacing w:line="240" w:lineRule="exact"/>
    </w:pPr>
  </w:p>
  <w:p w14:paraId="7778151D" w14:textId="167E5D62" w:rsidR="00457B5D" w:rsidRDefault="001300AA">
    <w:pPr>
      <w:spacing w:line="19" w:lineRule="exact"/>
    </w:pPr>
    <w:r>
      <w:rPr>
        <w:noProof/>
      </w:rPr>
      <mc:AlternateContent>
        <mc:Choice Requires="wps">
          <w:drawing>
            <wp:anchor distT="0" distB="0" distL="114300" distR="114300" simplePos="0" relativeHeight="251660288" behindDoc="1" locked="1" layoutInCell="0" allowOverlap="1" wp14:anchorId="6237D1B8" wp14:editId="063E137D">
              <wp:simplePos x="0" y="0"/>
              <wp:positionH relativeFrom="page">
                <wp:posOffset>914400</wp:posOffset>
              </wp:positionH>
              <wp:positionV relativeFrom="paragraph">
                <wp:posOffset>0</wp:posOffset>
              </wp:positionV>
              <wp:extent cx="5943600" cy="12065"/>
              <wp:effectExtent l="0" t="3810" r="0" b="3175"/>
              <wp:wrapNone/>
              <wp:docPr id="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312A" id="Rectangle 45" o:spid="_x0000_s1026" style="position:absolute;margin-left:1in;margin-top:0;width:468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p>
  <w:p w14:paraId="54CEE01C" w14:textId="0C708807" w:rsidR="00457B5D" w:rsidRDefault="00457B5D">
    <w:pPr>
      <w:tabs>
        <w:tab w:val="center" w:pos="4680"/>
        <w:tab w:val="right" w:pos="9360"/>
      </w:tabs>
    </w:pPr>
    <w:r>
      <w:t>State Fair 2</w:t>
    </w:r>
    <w:r w:rsidR="00FB48D8">
      <w:t>02</w:t>
    </w:r>
    <w:r w:rsidR="00854813">
      <w:t>4</w:t>
    </w:r>
    <w:r>
      <w:t xml:space="preserve"> Poultry Skill-a-thon Manual</w:t>
    </w:r>
    <w:r>
      <w:tab/>
    </w:r>
    <w:r>
      <w:tab/>
      <w:t xml:space="preserve">Page </w:t>
    </w:r>
    <w:r w:rsidR="00FB48D8">
      <w:fldChar w:fldCharType="begin"/>
    </w:r>
    <w:r w:rsidR="00FB48D8">
      <w:instrText xml:space="preserve">PAGE </w:instrText>
    </w:r>
    <w:r w:rsidR="00FB48D8">
      <w:fldChar w:fldCharType="separate"/>
    </w:r>
    <w:r w:rsidR="00F65BE4">
      <w:rPr>
        <w:noProof/>
      </w:rPr>
      <w:t>1</w:t>
    </w:r>
    <w:r w:rsidR="00FB48D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9488" w14:textId="77777777" w:rsidR="00457B5D" w:rsidRDefault="00457B5D" w:rsidP="00616381">
    <w:pPr>
      <w:spacing w:line="240" w:lineRule="exact"/>
    </w:pPr>
  </w:p>
  <w:p w14:paraId="6A6E08D5" w14:textId="430A0EB4" w:rsidR="00457B5D" w:rsidRDefault="001300AA" w:rsidP="00616381">
    <w:pPr>
      <w:spacing w:line="19" w:lineRule="exact"/>
    </w:pPr>
    <w:r>
      <w:rPr>
        <w:noProof/>
      </w:rPr>
      <mc:AlternateContent>
        <mc:Choice Requires="wps">
          <w:drawing>
            <wp:anchor distT="0" distB="0" distL="114300" distR="114300" simplePos="0" relativeHeight="251662336" behindDoc="1" locked="1" layoutInCell="0" allowOverlap="1" wp14:anchorId="12757C14" wp14:editId="626B2227">
              <wp:simplePos x="0" y="0"/>
              <wp:positionH relativeFrom="page">
                <wp:posOffset>914400</wp:posOffset>
              </wp:positionH>
              <wp:positionV relativeFrom="paragraph">
                <wp:posOffset>0</wp:posOffset>
              </wp:positionV>
              <wp:extent cx="5943600" cy="12065"/>
              <wp:effectExtent l="0" t="2540" r="0" b="4445"/>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AF502" id="Rectangle 46" o:spid="_x0000_s1026" style="position:absolute;margin-left:1in;margin-top:0;width:468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p>
  <w:p w14:paraId="1A55D515" w14:textId="1EC0BDD4" w:rsidR="00457B5D" w:rsidRDefault="00457B5D" w:rsidP="00616381">
    <w:pPr>
      <w:tabs>
        <w:tab w:val="center" w:pos="4680"/>
        <w:tab w:val="right" w:pos="9360"/>
      </w:tabs>
    </w:pPr>
    <w:r>
      <w:t xml:space="preserve">State Fair </w:t>
    </w:r>
    <w:r w:rsidR="00FB48D8">
      <w:t>202</w:t>
    </w:r>
    <w:r w:rsidR="00B02B96">
      <w:t>4</w:t>
    </w:r>
    <w:r>
      <w:t xml:space="preserve"> Poultry Skill-a-thon Manual</w:t>
    </w:r>
    <w:r>
      <w:tab/>
    </w:r>
    <w:r>
      <w:tab/>
      <w:t xml:space="preserve">Page </w:t>
    </w:r>
    <w:r w:rsidR="00FB48D8">
      <w:fldChar w:fldCharType="begin"/>
    </w:r>
    <w:r w:rsidR="00FB48D8">
      <w:instrText xml:space="preserve">PAGE </w:instrText>
    </w:r>
    <w:r w:rsidR="00FB48D8">
      <w:fldChar w:fldCharType="separate"/>
    </w:r>
    <w:r w:rsidR="00F65BE4">
      <w:rPr>
        <w:noProof/>
      </w:rPr>
      <w:t>3</w:t>
    </w:r>
    <w:r w:rsidR="00FB48D8">
      <w:rPr>
        <w:noProof/>
      </w:rPr>
      <w:fldChar w:fldCharType="end"/>
    </w:r>
  </w:p>
  <w:p w14:paraId="69DC4A36" w14:textId="77777777" w:rsidR="00457B5D" w:rsidRPr="00616381" w:rsidRDefault="00457B5D" w:rsidP="00616381">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C3570" w14:textId="77777777" w:rsidR="00670AC5" w:rsidRDefault="00670AC5">
      <w:r>
        <w:separator/>
      </w:r>
    </w:p>
  </w:footnote>
  <w:footnote w:type="continuationSeparator" w:id="0">
    <w:p w14:paraId="052566B1" w14:textId="77777777" w:rsidR="00670AC5" w:rsidRDefault="00670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7A2EC4A"/>
    <w:lvl w:ilvl="0">
      <w:numFmt w:val="bullet"/>
      <w:lvlText w:val="*"/>
      <w:lvlJc w:val="left"/>
    </w:lvl>
  </w:abstractNum>
  <w:abstractNum w:abstractNumId="1" w15:restartNumberingAfterBreak="0">
    <w:nsid w:val="196442D4"/>
    <w:multiLevelType w:val="hybridMultilevel"/>
    <w:tmpl w:val="1D14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B56B1B"/>
    <w:multiLevelType w:val="singleLevel"/>
    <w:tmpl w:val="67E8C42E"/>
    <w:lvl w:ilvl="0">
      <w:start w:val="1"/>
      <w:numFmt w:val="decimal"/>
      <w:lvlText w:val="%1."/>
      <w:legacy w:legacy="1" w:legacySpace="0" w:legacyIndent="1"/>
      <w:lvlJc w:val="left"/>
      <w:pPr>
        <w:ind w:left="1" w:hanging="1"/>
      </w:pPr>
      <w:rPr>
        <w:rFonts w:ascii="Times New Roman" w:hAnsi="Times New Roman" w:cs="Times New Roman" w:hint="default"/>
      </w:rPr>
    </w:lvl>
  </w:abstractNum>
  <w:abstractNum w:abstractNumId="3" w15:restartNumberingAfterBreak="0">
    <w:nsid w:val="52473269"/>
    <w:multiLevelType w:val="hybridMultilevel"/>
    <w:tmpl w:val="AF0AA4C8"/>
    <w:lvl w:ilvl="0" w:tplc="08783F80">
      <w:start w:val="1"/>
      <w:numFmt w:val="bullet"/>
      <w:pStyle w:val="ListBullet2"/>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789A6FA6"/>
    <w:multiLevelType w:val="hybridMultilevel"/>
    <w:tmpl w:val="1E4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925345">
    <w:abstractNumId w:val="0"/>
    <w:lvlOverride w:ilvl="0">
      <w:lvl w:ilvl="0">
        <w:start w:val="1"/>
        <w:numFmt w:val="bullet"/>
        <w:lvlText w:val=""/>
        <w:legacy w:legacy="1" w:legacySpace="0" w:legacyIndent="1"/>
        <w:lvlJc w:val="left"/>
        <w:pPr>
          <w:ind w:left="1" w:hanging="1"/>
        </w:pPr>
        <w:rPr>
          <w:rFonts w:ascii="WP MathA" w:hAnsi="WP MathA" w:hint="default"/>
        </w:rPr>
      </w:lvl>
    </w:lvlOverride>
  </w:num>
  <w:num w:numId="2" w16cid:durableId="214511690">
    <w:abstractNumId w:val="2"/>
  </w:num>
  <w:num w:numId="3" w16cid:durableId="1938323659">
    <w:abstractNumId w:val="1"/>
  </w:num>
  <w:num w:numId="4" w16cid:durableId="755715324">
    <w:abstractNumId w:val="4"/>
  </w:num>
  <w:num w:numId="5" w16cid:durableId="153291450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DC0"/>
    <w:rsid w:val="00004DEA"/>
    <w:rsid w:val="000247A9"/>
    <w:rsid w:val="00040349"/>
    <w:rsid w:val="00067F0A"/>
    <w:rsid w:val="000812AD"/>
    <w:rsid w:val="00087FFA"/>
    <w:rsid w:val="0009775B"/>
    <w:rsid w:val="000A2873"/>
    <w:rsid w:val="000B0356"/>
    <w:rsid w:val="000C2B5F"/>
    <w:rsid w:val="000D3A07"/>
    <w:rsid w:val="000F1E58"/>
    <w:rsid w:val="000F3ED3"/>
    <w:rsid w:val="00103210"/>
    <w:rsid w:val="00120CC2"/>
    <w:rsid w:val="001300AA"/>
    <w:rsid w:val="00130969"/>
    <w:rsid w:val="00161885"/>
    <w:rsid w:val="00162132"/>
    <w:rsid w:val="00176C85"/>
    <w:rsid w:val="00191A41"/>
    <w:rsid w:val="00195F57"/>
    <w:rsid w:val="001C09B1"/>
    <w:rsid w:val="001C27D4"/>
    <w:rsid w:val="001C2B16"/>
    <w:rsid w:val="001D1794"/>
    <w:rsid w:val="001D637E"/>
    <w:rsid w:val="001E1984"/>
    <w:rsid w:val="00235553"/>
    <w:rsid w:val="00291644"/>
    <w:rsid w:val="0029426B"/>
    <w:rsid w:val="002B2F32"/>
    <w:rsid w:val="002F7332"/>
    <w:rsid w:val="00316A64"/>
    <w:rsid w:val="0032112C"/>
    <w:rsid w:val="00323D09"/>
    <w:rsid w:val="003442AE"/>
    <w:rsid w:val="003460CC"/>
    <w:rsid w:val="00354736"/>
    <w:rsid w:val="0036124D"/>
    <w:rsid w:val="003637EF"/>
    <w:rsid w:val="00372F74"/>
    <w:rsid w:val="00387985"/>
    <w:rsid w:val="00390B06"/>
    <w:rsid w:val="00390F73"/>
    <w:rsid w:val="003A0157"/>
    <w:rsid w:val="003D5532"/>
    <w:rsid w:val="00403B0D"/>
    <w:rsid w:val="0040648F"/>
    <w:rsid w:val="00406C19"/>
    <w:rsid w:val="00407791"/>
    <w:rsid w:val="00457B5D"/>
    <w:rsid w:val="00471047"/>
    <w:rsid w:val="00490C37"/>
    <w:rsid w:val="004B2AA8"/>
    <w:rsid w:val="004C522B"/>
    <w:rsid w:val="004D4FFF"/>
    <w:rsid w:val="00522A08"/>
    <w:rsid w:val="0052469F"/>
    <w:rsid w:val="00525FAD"/>
    <w:rsid w:val="00531B00"/>
    <w:rsid w:val="00562147"/>
    <w:rsid w:val="00564D37"/>
    <w:rsid w:val="0059422B"/>
    <w:rsid w:val="00597640"/>
    <w:rsid w:val="0059791B"/>
    <w:rsid w:val="00597F25"/>
    <w:rsid w:val="005B2990"/>
    <w:rsid w:val="005B61F8"/>
    <w:rsid w:val="005D5150"/>
    <w:rsid w:val="005F4C27"/>
    <w:rsid w:val="005F73E0"/>
    <w:rsid w:val="006033B9"/>
    <w:rsid w:val="00604ED0"/>
    <w:rsid w:val="00611FF3"/>
    <w:rsid w:val="00616381"/>
    <w:rsid w:val="00653EE7"/>
    <w:rsid w:val="00656DFC"/>
    <w:rsid w:val="00670AC5"/>
    <w:rsid w:val="0067706D"/>
    <w:rsid w:val="006B677B"/>
    <w:rsid w:val="006F657A"/>
    <w:rsid w:val="0071629B"/>
    <w:rsid w:val="00721158"/>
    <w:rsid w:val="00732BFC"/>
    <w:rsid w:val="00740971"/>
    <w:rsid w:val="00773BAD"/>
    <w:rsid w:val="007966AD"/>
    <w:rsid w:val="007B1DE0"/>
    <w:rsid w:val="007C33F6"/>
    <w:rsid w:val="007D154C"/>
    <w:rsid w:val="007D7B8A"/>
    <w:rsid w:val="007E3F89"/>
    <w:rsid w:val="007E7642"/>
    <w:rsid w:val="00831F07"/>
    <w:rsid w:val="00841B73"/>
    <w:rsid w:val="00846B27"/>
    <w:rsid w:val="00854813"/>
    <w:rsid w:val="00860819"/>
    <w:rsid w:val="00860F7C"/>
    <w:rsid w:val="00864B77"/>
    <w:rsid w:val="008669ED"/>
    <w:rsid w:val="008709C4"/>
    <w:rsid w:val="00885F8F"/>
    <w:rsid w:val="00892966"/>
    <w:rsid w:val="008B0468"/>
    <w:rsid w:val="008D0A03"/>
    <w:rsid w:val="008F7189"/>
    <w:rsid w:val="00942762"/>
    <w:rsid w:val="009669FD"/>
    <w:rsid w:val="009D0051"/>
    <w:rsid w:val="009D5A89"/>
    <w:rsid w:val="009D7006"/>
    <w:rsid w:val="009D7A91"/>
    <w:rsid w:val="00A043B5"/>
    <w:rsid w:val="00A26DDA"/>
    <w:rsid w:val="00A26E7D"/>
    <w:rsid w:val="00A41CBF"/>
    <w:rsid w:val="00A44F1E"/>
    <w:rsid w:val="00A561BF"/>
    <w:rsid w:val="00A60454"/>
    <w:rsid w:val="00A640D0"/>
    <w:rsid w:val="00A87225"/>
    <w:rsid w:val="00A968C0"/>
    <w:rsid w:val="00AA2354"/>
    <w:rsid w:val="00AB03F5"/>
    <w:rsid w:val="00AC4F39"/>
    <w:rsid w:val="00AC75E3"/>
    <w:rsid w:val="00AF4353"/>
    <w:rsid w:val="00B01C13"/>
    <w:rsid w:val="00B02B96"/>
    <w:rsid w:val="00B50F6B"/>
    <w:rsid w:val="00B52838"/>
    <w:rsid w:val="00B70602"/>
    <w:rsid w:val="00B72B06"/>
    <w:rsid w:val="00BB3A2F"/>
    <w:rsid w:val="00BB4BEE"/>
    <w:rsid w:val="00C036A7"/>
    <w:rsid w:val="00C17EBA"/>
    <w:rsid w:val="00C26B4A"/>
    <w:rsid w:val="00C26B4E"/>
    <w:rsid w:val="00C43825"/>
    <w:rsid w:val="00C654EB"/>
    <w:rsid w:val="00CA3CE6"/>
    <w:rsid w:val="00CA5999"/>
    <w:rsid w:val="00CC257A"/>
    <w:rsid w:val="00CE6B6C"/>
    <w:rsid w:val="00CF54AD"/>
    <w:rsid w:val="00D22435"/>
    <w:rsid w:val="00D53647"/>
    <w:rsid w:val="00D74764"/>
    <w:rsid w:val="00D82B34"/>
    <w:rsid w:val="00D85959"/>
    <w:rsid w:val="00D86828"/>
    <w:rsid w:val="00DC1275"/>
    <w:rsid w:val="00DD7C49"/>
    <w:rsid w:val="00E20221"/>
    <w:rsid w:val="00E2027F"/>
    <w:rsid w:val="00E33CFA"/>
    <w:rsid w:val="00E360C5"/>
    <w:rsid w:val="00E367F9"/>
    <w:rsid w:val="00E446DC"/>
    <w:rsid w:val="00E52BA6"/>
    <w:rsid w:val="00E5332F"/>
    <w:rsid w:val="00E577CA"/>
    <w:rsid w:val="00E72845"/>
    <w:rsid w:val="00E77856"/>
    <w:rsid w:val="00E840EB"/>
    <w:rsid w:val="00E90723"/>
    <w:rsid w:val="00E91F55"/>
    <w:rsid w:val="00E946A9"/>
    <w:rsid w:val="00EB2467"/>
    <w:rsid w:val="00EC545A"/>
    <w:rsid w:val="00EE30EB"/>
    <w:rsid w:val="00EE3E9F"/>
    <w:rsid w:val="00EE63A4"/>
    <w:rsid w:val="00F003AD"/>
    <w:rsid w:val="00F03F4C"/>
    <w:rsid w:val="00F14684"/>
    <w:rsid w:val="00F25ACF"/>
    <w:rsid w:val="00F3280D"/>
    <w:rsid w:val="00F32893"/>
    <w:rsid w:val="00F65BE4"/>
    <w:rsid w:val="00F71A60"/>
    <w:rsid w:val="00F74193"/>
    <w:rsid w:val="00F769E7"/>
    <w:rsid w:val="00FA0993"/>
    <w:rsid w:val="00FA4965"/>
    <w:rsid w:val="00FA532A"/>
    <w:rsid w:val="00FB48D8"/>
    <w:rsid w:val="00FE5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9F6A32"/>
  <w15:docId w15:val="{295C3E95-C733-4DCA-9501-99F23406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6A9"/>
    <w:pPr>
      <w:autoSpaceDE w:val="0"/>
      <w:autoSpaceDN w:val="0"/>
      <w:adjustRightInd w:val="0"/>
    </w:pPr>
  </w:style>
  <w:style w:type="paragraph" w:styleId="Heading1">
    <w:name w:val="heading 1"/>
    <w:basedOn w:val="Normal"/>
    <w:next w:val="Normal"/>
    <w:qFormat/>
    <w:rsid w:val="00FE5DC0"/>
    <w:pPr>
      <w:tabs>
        <w:tab w:val="left" w:pos="0"/>
        <w:tab w:val="right" w:leader="dot" w:pos="8640"/>
      </w:tabs>
      <w:jc w:val="both"/>
      <w:outlineLvl w:val="0"/>
    </w:pPr>
    <w:rPr>
      <w:b/>
      <w:bCs/>
      <w:sz w:val="24"/>
      <w:szCs w:val="24"/>
    </w:rPr>
  </w:style>
  <w:style w:type="paragraph" w:styleId="Heading2">
    <w:name w:val="heading 2"/>
    <w:basedOn w:val="Normal"/>
    <w:next w:val="Normal"/>
    <w:qFormat/>
    <w:rsid w:val="00FE5DC0"/>
    <w:pPr>
      <w:tabs>
        <w:tab w:val="left" w:pos="0"/>
        <w:tab w:val="right" w:leader="dot" w:pos="8640"/>
      </w:tabs>
      <w:jc w:val="both"/>
      <w:outlineLvl w:val="1"/>
    </w:pPr>
    <w:rPr>
      <w:b/>
      <w:bCs/>
    </w:rPr>
  </w:style>
  <w:style w:type="paragraph" w:styleId="Heading3">
    <w:name w:val="heading 3"/>
    <w:basedOn w:val="Normal"/>
    <w:next w:val="Normal"/>
    <w:qFormat/>
    <w:rsid w:val="00FE5DC0"/>
    <w:pPr>
      <w:tabs>
        <w:tab w:val="left" w:pos="0"/>
        <w:tab w:val="right" w:leader="dot" w:pos="8640"/>
      </w:tabs>
      <w:jc w:val="both"/>
      <w:outlineLvl w:val="2"/>
    </w:pPr>
    <w:rPr>
      <w:b/>
      <w:bCs/>
    </w:rPr>
  </w:style>
  <w:style w:type="paragraph" w:styleId="Heading4">
    <w:name w:val="heading 4"/>
    <w:basedOn w:val="Normal"/>
    <w:next w:val="Normal"/>
    <w:qFormat/>
    <w:rsid w:val="00FE5DC0"/>
    <w:pPr>
      <w:tabs>
        <w:tab w:val="left" w:pos="0"/>
        <w:tab w:val="right" w:leader="dot" w:pos="8640"/>
      </w:tabs>
      <w:jc w:val="both"/>
      <w:outlineLvl w:val="3"/>
    </w:pPr>
    <w:rPr>
      <w:b/>
      <w:bCs/>
    </w:rPr>
  </w:style>
  <w:style w:type="paragraph" w:styleId="Heading5">
    <w:name w:val="heading 5"/>
    <w:basedOn w:val="Normal"/>
    <w:next w:val="Normal"/>
    <w:qFormat/>
    <w:rsid w:val="00FE5DC0"/>
    <w:pPr>
      <w:tabs>
        <w:tab w:val="left" w:pos="0"/>
        <w:tab w:val="right" w:leader="dot" w:pos="8640"/>
      </w:tabs>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FE5DC0"/>
    <w:pPr>
      <w:autoSpaceDE w:val="0"/>
      <w:autoSpaceDN w:val="0"/>
      <w:adjustRightInd w:val="0"/>
      <w:ind w:left="720"/>
    </w:pPr>
    <w:rPr>
      <w:sz w:val="24"/>
      <w:szCs w:val="24"/>
    </w:rPr>
  </w:style>
  <w:style w:type="character" w:customStyle="1" w:styleId="SYSHYPERTEXT">
    <w:name w:val="SYS_HYPERTEXT"/>
    <w:rsid w:val="00FE5DC0"/>
    <w:rPr>
      <w:color w:val="0000FF"/>
      <w:u w:val="single"/>
    </w:rPr>
  </w:style>
  <w:style w:type="paragraph" w:styleId="BalloonText">
    <w:name w:val="Balloon Text"/>
    <w:basedOn w:val="Normal"/>
    <w:semiHidden/>
    <w:rsid w:val="00F03F4C"/>
    <w:rPr>
      <w:rFonts w:ascii="Tahoma" w:hAnsi="Tahoma" w:cs="Tahoma"/>
      <w:sz w:val="16"/>
      <w:szCs w:val="16"/>
    </w:rPr>
  </w:style>
  <w:style w:type="character" w:styleId="Hyperlink">
    <w:name w:val="Hyperlink"/>
    <w:basedOn w:val="DefaultParagraphFont"/>
    <w:rsid w:val="00DC1275"/>
    <w:rPr>
      <w:color w:val="0000FF"/>
      <w:u w:val="single"/>
    </w:rPr>
  </w:style>
  <w:style w:type="table" w:styleId="TableGrid">
    <w:name w:val="Table Grid"/>
    <w:basedOn w:val="TableNormal"/>
    <w:rsid w:val="005621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rsid w:val="0059422B"/>
    <w:rPr>
      <w:color w:val="800080"/>
      <w:u w:val="single"/>
    </w:rPr>
  </w:style>
  <w:style w:type="paragraph" w:styleId="Header">
    <w:name w:val="header"/>
    <w:basedOn w:val="Normal"/>
    <w:link w:val="HeaderChar"/>
    <w:rsid w:val="00616381"/>
    <w:pPr>
      <w:tabs>
        <w:tab w:val="center" w:pos="4680"/>
        <w:tab w:val="right" w:pos="9360"/>
      </w:tabs>
    </w:pPr>
  </w:style>
  <w:style w:type="character" w:customStyle="1" w:styleId="HeaderChar">
    <w:name w:val="Header Char"/>
    <w:basedOn w:val="DefaultParagraphFont"/>
    <w:link w:val="Header"/>
    <w:rsid w:val="00616381"/>
  </w:style>
  <w:style w:type="paragraph" w:styleId="Footer">
    <w:name w:val="footer"/>
    <w:basedOn w:val="Normal"/>
    <w:link w:val="FooterChar"/>
    <w:rsid w:val="00616381"/>
    <w:pPr>
      <w:tabs>
        <w:tab w:val="center" w:pos="4680"/>
        <w:tab w:val="right" w:pos="9360"/>
      </w:tabs>
    </w:pPr>
  </w:style>
  <w:style w:type="character" w:customStyle="1" w:styleId="FooterChar">
    <w:name w:val="Footer Char"/>
    <w:basedOn w:val="DefaultParagraphFont"/>
    <w:link w:val="Footer"/>
    <w:rsid w:val="00616381"/>
  </w:style>
  <w:style w:type="paragraph" w:styleId="ListParagraph">
    <w:name w:val="List Paragraph"/>
    <w:basedOn w:val="Normal"/>
    <w:uiPriority w:val="34"/>
    <w:qFormat/>
    <w:rsid w:val="00C26B4A"/>
    <w:pPr>
      <w:ind w:left="720"/>
      <w:contextualSpacing/>
    </w:pPr>
  </w:style>
  <w:style w:type="paragraph" w:styleId="ListBullet2">
    <w:name w:val="List Bullet 2"/>
    <w:basedOn w:val="Normal"/>
    <w:autoRedefine/>
    <w:unhideWhenUsed/>
    <w:rsid w:val="00C654EB"/>
    <w:pPr>
      <w:numPr>
        <w:numId w:val="5"/>
      </w:numPr>
      <w:autoSpaceDE/>
      <w:autoSpaceDN/>
      <w:adjustRightInd/>
    </w:pPr>
    <w:rPr>
      <w:rFonts w:ascii="Arial" w:hAnsi="Arial" w:cs="Arial"/>
      <w:sz w:val="22"/>
      <w:szCs w:val="22"/>
    </w:rPr>
  </w:style>
  <w:style w:type="paragraph" w:styleId="Title">
    <w:name w:val="Title"/>
    <w:basedOn w:val="Normal"/>
    <w:link w:val="TitleChar"/>
    <w:qFormat/>
    <w:rsid w:val="00C654EB"/>
    <w:pPr>
      <w:autoSpaceDE/>
      <w:autoSpaceDN/>
      <w:adjustRightInd/>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654EB"/>
    <w:rPr>
      <w:rFonts w:ascii="Arial" w:hAnsi="Arial" w:cs="Arial"/>
      <w:b/>
      <w:bCs/>
      <w:kern w:val="28"/>
      <w:sz w:val="32"/>
      <w:szCs w:val="32"/>
    </w:rPr>
  </w:style>
  <w:style w:type="paragraph" w:styleId="BodyText">
    <w:name w:val="Body Text"/>
    <w:basedOn w:val="Normal"/>
    <w:link w:val="BodyTextChar"/>
    <w:unhideWhenUsed/>
    <w:rsid w:val="00C654EB"/>
    <w:pPr>
      <w:autoSpaceDE/>
      <w:autoSpaceDN/>
      <w:adjustRightInd/>
      <w:spacing w:after="120"/>
    </w:pPr>
    <w:rPr>
      <w:sz w:val="24"/>
      <w:szCs w:val="24"/>
    </w:rPr>
  </w:style>
  <w:style w:type="character" w:customStyle="1" w:styleId="BodyTextChar">
    <w:name w:val="Body Text Char"/>
    <w:basedOn w:val="DefaultParagraphFont"/>
    <w:link w:val="BodyText"/>
    <w:rsid w:val="00C654EB"/>
    <w:rPr>
      <w:sz w:val="24"/>
      <w:szCs w:val="24"/>
    </w:rPr>
  </w:style>
  <w:style w:type="character" w:styleId="CommentReference">
    <w:name w:val="annotation reference"/>
    <w:basedOn w:val="DefaultParagraphFont"/>
    <w:semiHidden/>
    <w:unhideWhenUsed/>
    <w:rsid w:val="00FB48D8"/>
    <w:rPr>
      <w:sz w:val="16"/>
      <w:szCs w:val="16"/>
    </w:rPr>
  </w:style>
  <w:style w:type="paragraph" w:styleId="CommentText">
    <w:name w:val="annotation text"/>
    <w:basedOn w:val="Normal"/>
    <w:link w:val="CommentTextChar"/>
    <w:unhideWhenUsed/>
    <w:rsid w:val="00FB48D8"/>
  </w:style>
  <w:style w:type="character" w:customStyle="1" w:styleId="CommentTextChar">
    <w:name w:val="Comment Text Char"/>
    <w:basedOn w:val="DefaultParagraphFont"/>
    <w:link w:val="CommentText"/>
    <w:rsid w:val="00FB48D8"/>
  </w:style>
  <w:style w:type="paragraph" w:styleId="CommentSubject">
    <w:name w:val="annotation subject"/>
    <w:basedOn w:val="CommentText"/>
    <w:next w:val="CommentText"/>
    <w:link w:val="CommentSubjectChar"/>
    <w:semiHidden/>
    <w:unhideWhenUsed/>
    <w:rsid w:val="00FB48D8"/>
    <w:rPr>
      <w:b/>
      <w:bCs/>
    </w:rPr>
  </w:style>
  <w:style w:type="character" w:customStyle="1" w:styleId="CommentSubjectChar">
    <w:name w:val="Comment Subject Char"/>
    <w:basedOn w:val="CommentTextChar"/>
    <w:link w:val="CommentSubject"/>
    <w:semiHidden/>
    <w:rsid w:val="00FB48D8"/>
    <w:rPr>
      <w:b/>
      <w:bCs/>
    </w:rPr>
  </w:style>
  <w:style w:type="paragraph" w:customStyle="1" w:styleId="Default">
    <w:name w:val="Default"/>
    <w:rsid w:val="00F3280D"/>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5B2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47255">
      <w:bodyDiv w:val="1"/>
      <w:marLeft w:val="0"/>
      <w:marRight w:val="0"/>
      <w:marTop w:val="0"/>
      <w:marBottom w:val="0"/>
      <w:divBdr>
        <w:top w:val="none" w:sz="0" w:space="0" w:color="auto"/>
        <w:left w:val="none" w:sz="0" w:space="0" w:color="auto"/>
        <w:bottom w:val="none" w:sz="0" w:space="0" w:color="auto"/>
        <w:right w:val="none" w:sz="0" w:space="0" w:color="auto"/>
      </w:divBdr>
    </w:div>
    <w:div w:id="1029406241">
      <w:bodyDiv w:val="1"/>
      <w:marLeft w:val="0"/>
      <w:marRight w:val="0"/>
      <w:marTop w:val="0"/>
      <w:marBottom w:val="0"/>
      <w:divBdr>
        <w:top w:val="none" w:sz="0" w:space="0" w:color="auto"/>
        <w:left w:val="none" w:sz="0" w:space="0" w:color="auto"/>
        <w:bottom w:val="none" w:sz="0" w:space="0" w:color="auto"/>
        <w:right w:val="none" w:sz="0" w:space="0" w:color="auto"/>
      </w:divBdr>
    </w:div>
    <w:div w:id="1056054139">
      <w:bodyDiv w:val="1"/>
      <w:marLeft w:val="0"/>
      <w:marRight w:val="0"/>
      <w:marTop w:val="0"/>
      <w:marBottom w:val="0"/>
      <w:divBdr>
        <w:top w:val="none" w:sz="0" w:space="0" w:color="auto"/>
        <w:left w:val="none" w:sz="0" w:space="0" w:color="auto"/>
        <w:bottom w:val="none" w:sz="0" w:space="0" w:color="auto"/>
        <w:right w:val="none" w:sz="0" w:space="0" w:color="auto"/>
      </w:divBdr>
      <w:divsChild>
        <w:div w:id="1498304329">
          <w:marLeft w:val="0"/>
          <w:marRight w:val="0"/>
          <w:marTop w:val="0"/>
          <w:marBottom w:val="0"/>
          <w:divBdr>
            <w:top w:val="none" w:sz="0" w:space="0" w:color="auto"/>
            <w:left w:val="none" w:sz="0" w:space="0" w:color="auto"/>
            <w:bottom w:val="none" w:sz="0" w:space="0" w:color="auto"/>
            <w:right w:val="none" w:sz="0" w:space="0" w:color="auto"/>
          </w:divBdr>
          <w:divsChild>
            <w:div w:id="20536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960">
      <w:bodyDiv w:val="1"/>
      <w:marLeft w:val="0"/>
      <w:marRight w:val="0"/>
      <w:marTop w:val="0"/>
      <w:marBottom w:val="0"/>
      <w:divBdr>
        <w:top w:val="none" w:sz="0" w:space="0" w:color="auto"/>
        <w:left w:val="none" w:sz="0" w:space="0" w:color="auto"/>
        <w:bottom w:val="none" w:sz="0" w:space="0" w:color="auto"/>
        <w:right w:val="none" w:sz="0" w:space="0" w:color="auto"/>
      </w:divBdr>
      <w:divsChild>
        <w:div w:id="1215195483">
          <w:marLeft w:val="0"/>
          <w:marRight w:val="0"/>
          <w:marTop w:val="0"/>
          <w:marBottom w:val="0"/>
          <w:divBdr>
            <w:top w:val="none" w:sz="0" w:space="0" w:color="auto"/>
            <w:left w:val="none" w:sz="0" w:space="0" w:color="auto"/>
            <w:bottom w:val="none" w:sz="0" w:space="0" w:color="auto"/>
            <w:right w:val="none" w:sz="0" w:space="0" w:color="auto"/>
          </w:divBdr>
          <w:divsChild>
            <w:div w:id="271909129">
              <w:marLeft w:val="0"/>
              <w:marRight w:val="0"/>
              <w:marTop w:val="0"/>
              <w:marBottom w:val="0"/>
              <w:divBdr>
                <w:top w:val="none" w:sz="0" w:space="0" w:color="auto"/>
                <w:left w:val="none" w:sz="0" w:space="0" w:color="auto"/>
                <w:bottom w:val="none" w:sz="0" w:space="0" w:color="auto"/>
                <w:right w:val="none" w:sz="0" w:space="0" w:color="auto"/>
              </w:divBdr>
              <w:divsChild>
                <w:div w:id="1933270857">
                  <w:marLeft w:val="0"/>
                  <w:marRight w:val="0"/>
                  <w:marTop w:val="0"/>
                  <w:marBottom w:val="0"/>
                  <w:divBdr>
                    <w:top w:val="none" w:sz="0" w:space="0" w:color="auto"/>
                    <w:left w:val="none" w:sz="0" w:space="0" w:color="auto"/>
                    <w:bottom w:val="none" w:sz="0" w:space="0" w:color="auto"/>
                    <w:right w:val="none" w:sz="0" w:space="0" w:color="auto"/>
                  </w:divBdr>
                  <w:divsChild>
                    <w:div w:id="1901936964">
                      <w:marLeft w:val="0"/>
                      <w:marRight w:val="0"/>
                      <w:marTop w:val="0"/>
                      <w:marBottom w:val="0"/>
                      <w:divBdr>
                        <w:top w:val="none" w:sz="0" w:space="0" w:color="auto"/>
                        <w:left w:val="none" w:sz="0" w:space="0" w:color="auto"/>
                        <w:bottom w:val="none" w:sz="0" w:space="0" w:color="auto"/>
                        <w:right w:val="none" w:sz="0" w:space="0" w:color="auto"/>
                      </w:divBdr>
                      <w:divsChild>
                        <w:div w:id="3641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wmf"/><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florida4h.org/embryology/candling.shtml" TargetMode="External"/><Relationship Id="rId21" Type="http://schemas.openxmlformats.org/officeDocument/2006/relationships/hyperlink" Target="https://www.thehappychickencoop.com/best-chicken-breeds-for-business/"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hyperlink" Target="https://www.youtube.com/watch?time_continue=3&amp;v=CaexZ3NRzJs" TargetMode="External"/><Relationship Id="rId55" Type="http://schemas.openxmlformats.org/officeDocument/2006/relationships/hyperlink" Target="https://www.thepoultrysite.com/articles/future-of-genomics-in-poultry-breed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hyperlink" Target="https://amerpoultryassn.com/2021/11/evaluate-your-birds-two-important-tools/" TargetMode="External"/><Relationship Id="rId32" Type="http://schemas.openxmlformats.org/officeDocument/2006/relationships/hyperlink" Target="https://www.poultry.care/blog/the-broiler-and-layer-chicken-vaccination-schedule?utm_source=rss&amp;utm_medium=rss&amp;utm_campaign=the-broiler-and-layer-chicken-vaccination-schedule" TargetMode="External"/><Relationship Id="rId37" Type="http://schemas.openxmlformats.org/officeDocument/2006/relationships/hyperlink" Target="http://chickscope.beckman.uiuc.edu/resources/egg_to_chick/procedures.html" TargetMode="External"/><Relationship Id="rId40" Type="http://schemas.openxmlformats.org/officeDocument/2006/relationships/image" Target="media/image13.png"/><Relationship Id="rId45" Type="http://schemas.openxmlformats.org/officeDocument/2006/relationships/image" Target="media/image16.jpeg"/><Relationship Id="rId53" Type="http://schemas.openxmlformats.org/officeDocument/2006/relationships/image" Target="media/image20.png"/><Relationship Id="rId58" Type="http://schemas.openxmlformats.org/officeDocument/2006/relationships/hyperlink" Target="https://www.frontiersin.org/articles/10.3389/fgene.2019.00327/full"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s://amerpoultryassn.com/accepted-breeds-varieties/" TargetMode="External"/><Relationship Id="rId22" Type="http://schemas.openxmlformats.org/officeDocument/2006/relationships/hyperlink" Target="http://mysrf.org/pdf/pdf_poultry/p10.pdf" TargetMode="External"/><Relationship Id="rId27" Type="http://schemas.openxmlformats.org/officeDocument/2006/relationships/hyperlink" Target="http://www2.ca.uky.edu/agcomm/pubs/ASC/ASC199/ASC199.pdf" TargetMode="External"/><Relationship Id="rId30" Type="http://schemas.openxmlformats.org/officeDocument/2006/relationships/hyperlink" Target="http://florida4h.org/embryology/brooders.shtml" TargetMode="External"/><Relationship Id="rId35" Type="http://schemas.openxmlformats.org/officeDocument/2006/relationships/hyperlink" Target="http://www.youtube.com/watch?v=pFXEtUFFgV0" TargetMode="External"/><Relationship Id="rId43" Type="http://schemas.openxmlformats.org/officeDocument/2006/relationships/hyperlink" Target="http://chickscope.beckman.uiuc.edu/resources/egg_to_chick/comments.html" TargetMode="External"/><Relationship Id="rId48" Type="http://schemas.openxmlformats.org/officeDocument/2006/relationships/hyperlink" Target="https://national4hpoultry.ca.uky.edu/pastproductionhens" TargetMode="External"/><Relationship Id="rId56"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thepoultrysite.com/articles/small-flock-vaccination" TargetMode="External"/><Relationship Id="rId38" Type="http://schemas.openxmlformats.org/officeDocument/2006/relationships/image" Target="media/image12.jpeg"/><Relationship Id="rId46" Type="http://schemas.openxmlformats.org/officeDocument/2006/relationships/hyperlink" Target="https://poultry.extension.org/articles/poultry-management/sexing-day-old-chicks/" TargetMode="External"/><Relationship Id="rId59" Type="http://schemas.openxmlformats.org/officeDocument/2006/relationships/hyperlink" Target="https://www.illumina.com/content/dam/illumina-marketing/documents/products/technotes/technote_ag_genomic_selection.pdf" TargetMode="External"/><Relationship Id="rId20" Type="http://schemas.openxmlformats.org/officeDocument/2006/relationships/hyperlink" Target="https://dodge.extension.wisc.edu/files/2012/02/AQBM-Breeds.pdf" TargetMode="External"/><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amerpoultryassn.com/accepted-breeds-varieties/" TargetMode="External"/><Relationship Id="rId28" Type="http://schemas.openxmlformats.org/officeDocument/2006/relationships/image" Target="media/image9.png"/><Relationship Id="rId36" Type="http://schemas.openxmlformats.org/officeDocument/2006/relationships/hyperlink" Target="http://florida4h.org/embryology/incubators.shtml" TargetMode="External"/><Relationship Id="rId49" Type="http://schemas.openxmlformats.org/officeDocument/2006/relationships/hyperlink" Target="https://www.youtube.com/watch?v=ef2b1sI7EjI" TargetMode="External"/><Relationship Id="rId57" Type="http://schemas.openxmlformats.org/officeDocument/2006/relationships/hyperlink" Target="https://www.mdpi.com/journal/agriculture/special_issues/livestock_genetics" TargetMode="External"/><Relationship Id="rId10" Type="http://schemas.openxmlformats.org/officeDocument/2006/relationships/endnotes" Target="endnotes.xml"/><Relationship Id="rId31" Type="http://schemas.openxmlformats.org/officeDocument/2006/relationships/hyperlink" Target="https://sfyl.ifas.ufl.edu/archive/hot_topics/agriculture/poultry_vaccination.shtml" TargetMode="External"/><Relationship Id="rId44" Type="http://schemas.openxmlformats.org/officeDocument/2006/relationships/hyperlink" Target="http://www2.ca.uky.edu/agcomm/pubs/ASC/ASC195/ASC195.pdf" TargetMode="External"/><Relationship Id="rId52" Type="http://schemas.openxmlformats.org/officeDocument/2006/relationships/image" Target="media/image19.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0e97e7-de4c-4436-bdd6-ca0f4625735e">
      <Terms xmlns="http://schemas.microsoft.com/office/infopath/2007/PartnerControls"/>
    </lcf76f155ced4ddcb4097134ff3c332f>
    <TaxCatchAll xmlns="f3c2ec5d-1637-4c0b-a695-ba69aa02401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0080FF26CA27F4785D11F4C67288C1B" ma:contentTypeVersion="18" ma:contentTypeDescription="Create a new document." ma:contentTypeScope="" ma:versionID="10dd8e4282d297ad4a502d0ca98542f4">
  <xsd:schema xmlns:xsd="http://www.w3.org/2001/XMLSchema" xmlns:xs="http://www.w3.org/2001/XMLSchema" xmlns:p="http://schemas.microsoft.com/office/2006/metadata/properties" xmlns:ns2="420e97e7-de4c-4436-bdd6-ca0f4625735e" xmlns:ns3="f3c2ec5d-1637-4c0b-a695-ba69aa02401b" targetNamespace="http://schemas.microsoft.com/office/2006/metadata/properties" ma:root="true" ma:fieldsID="fd09b19fe76f72c5a3ab18ba2b2cf5a4" ns2:_="" ns3:_="">
    <xsd:import namespace="420e97e7-de4c-4436-bdd6-ca0f4625735e"/>
    <xsd:import namespace="f3c2ec5d-1637-4c0b-a695-ba69aa0240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e97e7-de4c-4436-bdd6-ca0f46257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2ec5d-1637-4c0b-a695-ba69aa0240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234a91-3f5b-41bf-af27-11450ebc1ee4}" ma:internalName="TaxCatchAll" ma:showField="CatchAllData" ma:web="f3c2ec5d-1637-4c0b-a695-ba69aa0240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6039B4-04FB-4D97-B322-393BA25F8287}">
  <ds:schemaRefs>
    <ds:schemaRef ds:uri="http://schemas.microsoft.com/sharepoint/v3/contenttype/forms"/>
  </ds:schemaRefs>
</ds:datastoreItem>
</file>

<file path=customXml/itemProps2.xml><?xml version="1.0" encoding="utf-8"?>
<ds:datastoreItem xmlns:ds="http://schemas.openxmlformats.org/officeDocument/2006/customXml" ds:itemID="{9EB49695-7BAE-438D-8FBB-607578ADEFC8}">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420e97e7-de4c-4436-bdd6-ca0f4625735e"/>
    <ds:schemaRef ds:uri="http://purl.org/dc/dcmitype/"/>
    <ds:schemaRef ds:uri="http://purl.org/dc/terms/"/>
    <ds:schemaRef ds:uri="f3c2ec5d-1637-4c0b-a695-ba69aa02401b"/>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9306D61-C865-461F-ADB8-1190D6DD3BE2}">
  <ds:schemaRefs>
    <ds:schemaRef ds:uri="http://schemas.openxmlformats.org/officeDocument/2006/bibliography"/>
  </ds:schemaRefs>
</ds:datastoreItem>
</file>

<file path=customXml/itemProps4.xml><?xml version="1.0" encoding="utf-8"?>
<ds:datastoreItem xmlns:ds="http://schemas.openxmlformats.org/officeDocument/2006/customXml" ds:itemID="{E6D208C2-7F45-4601-8750-F5D655CCA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0e97e7-de4c-4436-bdd6-ca0f4625735e"/>
    <ds:schemaRef ds:uri="f3c2ec5d-1637-4c0b-a695-ba69aa0240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4936</Words>
  <Characters>29592</Characters>
  <Application>Microsoft Office Word</Application>
  <DocSecurity>4</DocSecurity>
  <Lines>246</Lines>
  <Paragraphs>68</Paragraphs>
  <ScaleCrop>false</ScaleCrop>
  <HeadingPairs>
    <vt:vector size="2" baseType="variant">
      <vt:variant>
        <vt:lpstr>Title</vt:lpstr>
      </vt:variant>
      <vt:variant>
        <vt:i4>1</vt:i4>
      </vt:variant>
    </vt:vector>
  </HeadingPairs>
  <TitlesOfParts>
    <vt:vector size="1" baseType="lpstr">
      <vt:lpstr>Introduction</vt:lpstr>
    </vt:vector>
  </TitlesOfParts>
  <Company>UF</Company>
  <LinksUpToDate>false</LinksUpToDate>
  <CharactersWithSpaces>34460</CharactersWithSpaces>
  <SharedDoc>false</SharedDoc>
  <HLinks>
    <vt:vector size="66" baseType="variant">
      <vt:variant>
        <vt:i4>5308430</vt:i4>
      </vt:variant>
      <vt:variant>
        <vt:i4>30</vt:i4>
      </vt:variant>
      <vt:variant>
        <vt:i4>0</vt:i4>
      </vt:variant>
      <vt:variant>
        <vt:i4>5</vt:i4>
      </vt:variant>
      <vt:variant>
        <vt:lpwstr>http://www.msstate.edu/dept/poultry/avianemb.htm</vt:lpwstr>
      </vt:variant>
      <vt:variant>
        <vt:lpwstr/>
      </vt:variant>
      <vt:variant>
        <vt:i4>6160437</vt:i4>
      </vt:variant>
      <vt:variant>
        <vt:i4>27</vt:i4>
      </vt:variant>
      <vt:variant>
        <vt:i4>0</vt:i4>
      </vt:variant>
      <vt:variant>
        <vt:i4>5</vt:i4>
      </vt:variant>
      <vt:variant>
        <vt:lpwstr>http://www.pennag.com/virtual_tours.htm</vt:lpwstr>
      </vt:variant>
      <vt:variant>
        <vt:lpwstr/>
      </vt:variant>
      <vt:variant>
        <vt:i4>3932199</vt:i4>
      </vt:variant>
      <vt:variant>
        <vt:i4>24</vt:i4>
      </vt:variant>
      <vt:variant>
        <vt:i4>0</vt:i4>
      </vt:variant>
      <vt:variant>
        <vt:i4>5</vt:i4>
      </vt:variant>
      <vt:variant>
        <vt:lpwstr>http://www.utilitypoultry.co.uk/genetics.shtml</vt:lpwstr>
      </vt:variant>
      <vt:variant>
        <vt:lpwstr/>
      </vt:variant>
      <vt:variant>
        <vt:i4>4390945</vt:i4>
      </vt:variant>
      <vt:variant>
        <vt:i4>21</vt:i4>
      </vt:variant>
      <vt:variant>
        <vt:i4>0</vt:i4>
      </vt:variant>
      <vt:variant>
        <vt:i4>5</vt:i4>
      </vt:variant>
      <vt:variant>
        <vt:lpwstr>http://marsa_sellers.tripod.com/geneticspages/page0.html</vt:lpwstr>
      </vt:variant>
      <vt:variant>
        <vt:lpwstr/>
      </vt:variant>
      <vt:variant>
        <vt:i4>6619243</vt:i4>
      </vt:variant>
      <vt:variant>
        <vt:i4>18</vt:i4>
      </vt:variant>
      <vt:variant>
        <vt:i4>0</vt:i4>
      </vt:variant>
      <vt:variant>
        <vt:i4>5</vt:i4>
      </vt:variant>
      <vt:variant>
        <vt:lpwstr>http://ag.ansc.purdue.edu/poultry/images/embryo.GIF</vt:lpwstr>
      </vt:variant>
      <vt:variant>
        <vt:lpwstr/>
      </vt:variant>
      <vt:variant>
        <vt:i4>6226012</vt:i4>
      </vt:variant>
      <vt:variant>
        <vt:i4>15</vt:i4>
      </vt:variant>
      <vt:variant>
        <vt:i4>0</vt:i4>
      </vt:variant>
      <vt:variant>
        <vt:i4>5</vt:i4>
      </vt:variant>
      <vt:variant>
        <vt:lpwstr>http://ag.ansc.purdue.edu/poultry/images/egg.GIF</vt:lpwstr>
      </vt:variant>
      <vt:variant>
        <vt:lpwstr/>
      </vt:variant>
      <vt:variant>
        <vt:i4>7995397</vt:i4>
      </vt:variant>
      <vt:variant>
        <vt:i4>12</vt:i4>
      </vt:variant>
      <vt:variant>
        <vt:i4>0</vt:i4>
      </vt:variant>
      <vt:variant>
        <vt:i4>5</vt:i4>
      </vt:variant>
      <vt:variant>
        <vt:lpwstr>http://www.aphis.usda.gov/vs/nahps/animal_id/</vt:lpwstr>
      </vt:variant>
      <vt:variant>
        <vt:lpwstr/>
      </vt:variant>
      <vt:variant>
        <vt:i4>5636176</vt:i4>
      </vt:variant>
      <vt:variant>
        <vt:i4>9</vt:i4>
      </vt:variant>
      <vt:variant>
        <vt:i4>0</vt:i4>
      </vt:variant>
      <vt:variant>
        <vt:i4>5</vt:i4>
      </vt:variant>
      <vt:variant>
        <vt:lpwstr>http://www.ithaca.edu/staff/jhenderson/chooks/chooks.html</vt:lpwstr>
      </vt:variant>
      <vt:variant>
        <vt:lpwstr/>
      </vt:variant>
      <vt:variant>
        <vt:i4>8192060</vt:i4>
      </vt:variant>
      <vt:variant>
        <vt:i4>6</vt:i4>
      </vt:variant>
      <vt:variant>
        <vt:i4>0</vt:i4>
      </vt:variant>
      <vt:variant>
        <vt:i4>5</vt:i4>
      </vt:variant>
      <vt:variant>
        <vt:lpwstr>http://www.ansi.okstate.edu/breeds/</vt:lpwstr>
      </vt:variant>
      <vt:variant>
        <vt:lpwstr/>
      </vt:variant>
      <vt:variant>
        <vt:i4>4653143</vt:i4>
      </vt:variant>
      <vt:variant>
        <vt:i4>3</vt:i4>
      </vt:variant>
      <vt:variant>
        <vt:i4>0</vt:i4>
      </vt:variant>
      <vt:variant>
        <vt:i4>5</vt:i4>
      </vt:variant>
      <vt:variant>
        <vt:lpwstr>http://www.ansi.okstate.edu/poultry/</vt:lpwstr>
      </vt:variant>
      <vt:variant>
        <vt:lpwstr/>
      </vt:variant>
      <vt:variant>
        <vt:i4>8126516</vt:i4>
      </vt:variant>
      <vt:variant>
        <vt:i4>0</vt:i4>
      </vt:variant>
      <vt:variant>
        <vt:i4>0</vt:i4>
      </vt:variant>
      <vt:variant>
        <vt:i4>5</vt:i4>
      </vt:variant>
      <vt:variant>
        <vt:lpwstr>http://www.animal.ufl.edu/youth/poultry/showme/pigment.htm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Lindsay Clark</dc:creator>
  <cp:keywords/>
  <dc:description/>
  <cp:lastModifiedBy>Roth, Morgan T.</cp:lastModifiedBy>
  <cp:revision>2</cp:revision>
  <cp:lastPrinted>2024-02-23T14:05:00Z</cp:lastPrinted>
  <dcterms:created xsi:type="dcterms:W3CDTF">2024-02-28T14:50:00Z</dcterms:created>
  <dcterms:modified xsi:type="dcterms:W3CDTF">2024-02-28T14:50:00Z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29e491e4d64462f0b91aa49d861bfa88b86b321dc48e76b881a23e6d23a825a2</vt:lpwstr>
  </property>
  <property fmtid="{D5CDD505-2E9C-101B-9397-08002B2CF9AE}" pid="3" name="ContentTypeId">
    <vt:lpwstr>0x01010030080FF26CA27F4785D11F4C67288C1B</vt:lpwstr>
  </property>
  <property fmtid="{D5CDD505-2E9C-101B-9397-08002B2CF9AE}" pid="4" name="MediaServiceImageTags">
    <vt:lpwstr/>
  </property>
</Properties>
</file>